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Чого, вітре, чого буйний,</w:t>
      </w:r>
    </w:p>
    <w:p>
      <w:pPr/>
      <w:r>
        <w:rPr/>
        <w:t xml:space="preserve">Дмеш на Україну?</w:t>
      </w:r>
    </w:p>
    <w:p>
      <w:pPr/>
      <w:r>
        <w:rPr/>
        <w:t xml:space="preserve">Вона і так обідрана,</w:t>
      </w:r>
    </w:p>
    <w:p>
      <w:pPr/>
      <w:r>
        <w:rPr/>
        <w:t xml:space="preserve">Вона сиротина.</w:t>
      </w:r>
    </w:p>
    <w:p>
      <w:pPr/>
    </w:p>
    <w:p>
      <w:pPr/>
      <w:r>
        <w:rPr/>
        <w:t xml:space="preserve">Було колись і в нас тепло...</w:t>
      </w:r>
    </w:p>
    <w:p>
      <w:pPr/>
      <w:r>
        <w:rPr/>
        <w:t xml:space="preserve">Було — та пропало,</w:t>
      </w:r>
    </w:p>
    <w:p>
      <w:pPr/>
      <w:r>
        <w:rPr/>
        <w:t xml:space="preserve">Засвистіла хуртовина</w:t>
      </w:r>
    </w:p>
    <w:p>
      <w:pPr/>
      <w:r>
        <w:rPr/>
        <w:t xml:space="preserve">І холодно стало.</w:t>
      </w:r>
    </w:p>
    <w:p>
      <w:pPr/>
    </w:p>
    <w:p>
      <w:pPr/>
      <w:r>
        <w:rPr/>
        <w:t xml:space="preserve">Стихни, вітре, схаменися,</w:t>
      </w:r>
    </w:p>
    <w:p>
      <w:pPr/>
      <w:r>
        <w:rPr/>
        <w:t xml:space="preserve">В нас нема кожуха,</w:t>
      </w:r>
    </w:p>
    <w:p>
      <w:pPr/>
      <w:r>
        <w:rPr/>
        <w:t xml:space="preserve">Не руш хмари, — дощу треба,</w:t>
      </w:r>
    </w:p>
    <w:p>
      <w:pPr/>
      <w:r>
        <w:rPr/>
        <w:t xml:space="preserve">Бо буде посуха.</w:t>
      </w:r>
    </w:p>
    <w:p>
      <w:pPr/>
    </w:p>
    <w:p>
      <w:pPr/>
      <w:r>
        <w:rPr/>
        <w:t xml:space="preserve">Нехай поля України</w:t>
      </w:r>
    </w:p>
    <w:p>
      <w:pPr/>
      <w:r>
        <w:rPr/>
        <w:t xml:space="preserve">Знов зазеленіють;</w:t>
      </w:r>
    </w:p>
    <w:p>
      <w:pPr/>
      <w:r>
        <w:rPr/>
        <w:t xml:space="preserve">Починають жита сходить, — </w:t>
      </w:r>
    </w:p>
    <w:p>
      <w:pPr/>
      <w:r>
        <w:rPr/>
        <w:t xml:space="preserve">Нехай же поспіють.</w:t>
      </w:r>
    </w:p>
    <w:p>
      <w:pPr/>
    </w:p>
    <w:p>
      <w:pPr/>
      <w:r>
        <w:rPr/>
        <w:t xml:space="preserve">Не вій, вітре, од півночі,</w:t>
      </w:r>
    </w:p>
    <w:p>
      <w:pPr/>
      <w:r>
        <w:rPr/>
        <w:t xml:space="preserve">Ми тебе благаєм,</w:t>
      </w:r>
    </w:p>
    <w:p>
      <w:pPr/>
      <w:r>
        <w:rPr/>
        <w:t xml:space="preserve">Бо спинити, запретити</w:t>
      </w:r>
    </w:p>
    <w:p>
      <w:pPr/>
      <w:r>
        <w:rPr/>
        <w:t xml:space="preserve">Ми сили не маєм.</w:t>
      </w:r>
    </w:p>
    <w:p>
      <w:pPr/>
    </w:p>
    <w:p>
      <w:pPr/>
      <w:r>
        <w:rPr/>
        <w:t xml:space="preserve">Повій, вітре, тихесенький</w:t>
      </w:r>
    </w:p>
    <w:p>
      <w:pPr/>
      <w:r>
        <w:rPr/>
        <w:t xml:space="preserve">З-за синього моря,</w:t>
      </w:r>
    </w:p>
    <w:p>
      <w:pPr/>
      <w:r>
        <w:rPr/>
        <w:t xml:space="preserve">Та принеси в Україну</w:t>
      </w:r>
    </w:p>
    <w:p>
      <w:pPr/>
      <w:r>
        <w:rPr/>
        <w:t xml:space="preserve">Козацькую волю!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Борис Грінченко</dc:title>
  <dc:description/>
  <dc:subject/>
  <cp:keywords/>
  <cp:category/>
  <cp:lastModifiedBy/>
  <dcterms:created xsi:type="dcterms:W3CDTF">2025-01-21T08:51:08+00:00</dcterms:created>
  <dcterms:modified xsi:type="dcterms:W3CDTF">2025-01-21T08:51:08+00:00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