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щебечуть соловії...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Ой, щебечуть соловії,</w:t>
      </w:r>
    </w:p>
    <w:p>
      <w:pPr/>
      <w:r>
        <w:rPr/>
        <w:t xml:space="preserve">Розвиваються лелії,</w:t>
      </w:r>
    </w:p>
    <w:p>
      <w:pPr/>
      <w:r>
        <w:rPr/>
        <w:t xml:space="preserve">Квіти сиплються з вишень;</w:t>
      </w:r>
    </w:p>
    <w:p>
      <w:pPr/>
      <w:r>
        <w:rPr/>
        <w:t xml:space="preserve">Пара голубів туркоче,</w:t>
      </w:r>
    </w:p>
    <w:p>
      <w:pPr/>
      <w:r>
        <w:rPr/>
        <w:t xml:space="preserve">Наче слухати не хоче</w:t>
      </w:r>
    </w:p>
    <w:p>
      <w:pPr/>
      <w:r>
        <w:rPr/>
        <w:t xml:space="preserve">Соловейкових пісень.</w:t>
      </w:r>
    </w:p>
    <w:p>
      <w:pPr/>
      <w:r>
        <w:rPr/>
        <w:t xml:space="preserve">Ой, туркоче, буркотає,</w:t>
      </w:r>
    </w:p>
    <w:p>
      <w:pPr/>
      <w:r>
        <w:rPr/>
        <w:t xml:space="preserve">Одно одне обіймає —</w:t>
      </w:r>
    </w:p>
    <w:p>
      <w:pPr/>
      <w:r>
        <w:rPr/>
        <w:t xml:space="preserve">Обсипає з гілля цвіт,</w:t>
      </w:r>
    </w:p>
    <w:p>
      <w:pPr/>
      <w:r>
        <w:rPr/>
        <w:t xml:space="preserve">І цілується з собою,</w:t>
      </w:r>
    </w:p>
    <w:p>
      <w:pPr/>
      <w:r>
        <w:rPr/>
        <w:t xml:space="preserve">Сад жемчужиться росою,</w:t>
      </w:r>
    </w:p>
    <w:p>
      <w:pPr/>
      <w:r>
        <w:rPr/>
        <w:t xml:space="preserve">Усміхається весь світ!..</w:t>
      </w:r>
    </w:p>
    <w:p>
      <w:pPr/>
      <w:r>
        <w:rPr/>
        <w:t xml:space="preserve">Сад жемчужиться росою,</w:t>
      </w:r>
    </w:p>
    <w:p>
      <w:pPr/>
      <w:r>
        <w:rPr/>
        <w:t xml:space="preserve">Як хожу я із тобою,</w:t>
      </w:r>
    </w:p>
    <w:p>
      <w:pPr/>
      <w:r>
        <w:rPr/>
        <w:t xml:space="preserve">Як хожу я ніч і день;</w:t>
      </w:r>
    </w:p>
    <w:p>
      <w:pPr/>
      <w:r>
        <w:rPr/>
        <w:t xml:space="preserve">Нам щебечуть соловії,</w:t>
      </w:r>
    </w:p>
    <w:p>
      <w:pPr/>
      <w:r>
        <w:rPr/>
        <w:t xml:space="preserve">Розвиваються лелії,</w:t>
      </w:r>
    </w:p>
    <w:p>
      <w:pPr/>
      <w:r>
        <w:rPr/>
        <w:t xml:space="preserve">Квіти сиплються з вишень!.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щебечуть соловії... — Василь Пачовський</dc:title>
  <dc:description/>
  <dc:subject/>
  <cp:keywords/>
  <cp:category/>
  <cp:lastModifiedBy/>
  <dcterms:created xsi:type="dcterms:W3CDTF">2025-01-21T10:27:05+00:00</dcterms:created>
  <dcterms:modified xsi:type="dcterms:W3CDTF">2025-01-21T10:27:05+00:00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