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Забудь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Забудь мене, мене забудь,</w:t>
      </w:r>
    </w:p>
    <w:p>
      <w:pPr/>
      <w:r>
        <w:rPr/>
        <w:t xml:space="preserve">Як нам колись жевріла грудь,</w:t>
      </w:r>
    </w:p>
    <w:p>
      <w:pPr/>
      <w:r>
        <w:rPr/>
        <w:t xml:space="preserve">Як серце рвалося колись —</w:t>
      </w:r>
    </w:p>
    <w:p>
      <w:pPr/>
      <w:r>
        <w:rPr/>
        <w:t xml:space="preserve">Тепер ми розійшлись...</w:t>
      </w:r>
    </w:p>
    <w:p>
      <w:pPr/>
    </w:p>
    <w:p>
      <w:pPr/>
      <w:r>
        <w:rPr/>
        <w:t xml:space="preserve">Ми мали слези у очах,</w:t>
      </w:r>
    </w:p>
    <w:p>
      <w:pPr/>
      <w:r>
        <w:rPr/>
        <w:t xml:space="preserve">Як ми ішли в противний шлях,</w:t>
      </w:r>
    </w:p>
    <w:p>
      <w:pPr/>
      <w:r>
        <w:rPr/>
        <w:t xml:space="preserve">Я плакав з горя, але ти —</w:t>
      </w:r>
    </w:p>
    <w:p>
      <w:pPr/>
      <w:r>
        <w:rPr/>
        <w:t xml:space="preserve">З щасливости, з щасливости...</w:t>
      </w:r>
    </w:p>
    <w:p>
      <w:pPr/>
    </w:p>
    <w:p>
      <w:pPr/>
      <w:r>
        <w:rPr/>
        <w:t xml:space="preserve">Тобі зозуля навесні</w:t>
      </w:r>
    </w:p>
    <w:p>
      <w:pPr/>
      <w:r>
        <w:rPr/>
        <w:t xml:space="preserve">Кувала радість, а мені</w:t>
      </w:r>
    </w:p>
    <w:p>
      <w:pPr/>
      <w:r>
        <w:rPr/>
        <w:t xml:space="preserve">Вороння крякало сумне —</w:t>
      </w:r>
    </w:p>
    <w:p>
      <w:pPr/>
      <w:r>
        <w:rPr/>
        <w:t xml:space="preserve">Забудь мене, забудь мене...</w:t>
      </w:r>
    </w:p>
    <w:p>
      <w:pPr/>
    </w:p>
    <w:p>
      <w:pPr/>
      <w:r>
        <w:rPr/>
        <w:t xml:space="preserve">Я йду в далеку сторону</w:t>
      </w:r>
    </w:p>
    <w:p>
      <w:pPr/>
      <w:r>
        <w:rPr/>
        <w:t xml:space="preserve">Боротися за вітчизну,</w:t>
      </w:r>
    </w:p>
    <w:p>
      <w:pPr/>
      <w:r>
        <w:rPr/>
        <w:t xml:space="preserve">А може смерть мене там жде,</w:t>
      </w:r>
    </w:p>
    <w:p>
      <w:pPr/>
      <w:r>
        <w:rPr/>
        <w:t xml:space="preserve">Забудь мене, забудь мене...</w:t>
      </w:r>
    </w:p>
    <w:p>
      <w:pPr/>
    </w:p>
    <w:p>
      <w:pPr/>
      <w:r>
        <w:rPr/>
        <w:t xml:space="preserve">Юнацькі роки вже пройшли,</w:t>
      </w:r>
    </w:p>
    <w:p>
      <w:pPr/>
      <w:r>
        <w:rPr/>
        <w:t xml:space="preserve">Не вернуться вже вони,</w:t>
      </w:r>
    </w:p>
    <w:p>
      <w:pPr/>
      <w:r>
        <w:rPr/>
        <w:t xml:space="preserve">В остатній раз прошу тебе,</w:t>
      </w:r>
    </w:p>
    <w:p>
      <w:pPr/>
      <w:r>
        <w:rPr/>
        <w:t xml:space="preserve">Забудь мене, забудь мене...</w:t>
      </w:r>
    </w:p>
    <w:p>
      <w:pPr/>
    </w:p>
    <w:p>
      <w:pPr/>
      <w:r>
        <w:rPr/>
        <w:t xml:space="preserve">Коли ж доведеться мені</w:t>
      </w:r>
    </w:p>
    <w:p>
      <w:pPr/>
      <w:r>
        <w:rPr/>
        <w:t xml:space="preserve">Загинуть в чужій стороні,</w:t>
      </w:r>
    </w:p>
    <w:p>
      <w:pPr/>
      <w:r>
        <w:rPr/>
        <w:t xml:space="preserve">Оркестра грала нам сумне</w:t>
      </w:r>
    </w:p>
    <w:p>
      <w:pPr/>
      <w:r>
        <w:rPr/>
        <w:t xml:space="preserve">Забудь мене, забудь мене...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Забудь мене — Василь Пачовський</dc:title>
  <dc:description/>
  <dc:subject/>
  <cp:keywords/>
  <cp:category/>
  <cp:lastModifiedBy/>
  <dcterms:created xsi:type="dcterms:W3CDTF">2025-01-21T08:26:27+00:00</dcterms:created>
  <dcterms:modified xsi:type="dcterms:W3CDTF">2025-01-21T08:26:27+00:00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