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Кінчаючи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Кінчаючи цієї книги</w:t>
      </w:r>
    </w:p>
    <w:p>
      <w:pPr/>
      <w:r>
        <w:rPr/>
        <w:t xml:space="preserve">співні, п'янливі сторінки,</w:t>
      </w:r>
    </w:p>
    <w:p>
      <w:pPr/>
      <w:r>
        <w:rPr/>
        <w:t xml:space="preserve">не думай, друже, що у них я</w:t>
      </w:r>
    </w:p>
    <w:p>
      <w:pPr/>
      <w:r>
        <w:rPr/>
        <w:t xml:space="preserve">горіти зможу крізь віки.</w:t>
      </w:r>
    </w:p>
    <w:p>
      <w:pPr/>
      <w:r>
        <w:rPr/>
        <w:t xml:space="preserve">Із поривань, натхнень, одчаю</w:t>
      </w:r>
    </w:p>
    <w:p>
      <w:pPr/>
      <w:r>
        <w:rPr/>
        <w:t xml:space="preserve">останеться лиш попіл мрій.</w:t>
      </w:r>
    </w:p>
    <w:p>
      <w:pPr/>
      <w:r>
        <w:rPr/>
        <w:t xml:space="preserve">Бо ж пам'ятник крихкий лишаю</w:t>
      </w:r>
    </w:p>
    <w:p>
      <w:pPr/>
      <w:r>
        <w:rPr/>
        <w:t xml:space="preserve">турботі й радості своїй.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Кінчаючи — Богдан-Ігор Антонич</dc:title>
  <dc:description/>
  <dc:subject/>
  <cp:keywords/>
  <cp:category/>
  <cp:lastModifiedBy/>
  <dcterms:created xsi:type="dcterms:W3CDTF">2025-01-21T08:40:50+00:00</dcterms:created>
  <dcterms:modified xsi:type="dcterms:W3CDTF">2025-01-21T08:40:50+00:00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