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я умію пісню...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І я умію пісню,</w:t>
      </w:r>
    </w:p>
    <w:p>
      <w:pPr/>
      <w:r>
        <w:rPr/>
        <w:t xml:space="preserve">умію не одну,</w:t>
      </w:r>
    </w:p>
    <w:p>
      <w:pPr/>
      <w:r>
        <w:rPr/>
        <w:t xml:space="preserve">то тихо-милозвучну,</w:t>
      </w:r>
    </w:p>
    <w:p>
      <w:pPr/>
      <w:r>
        <w:rPr/>
        <w:t xml:space="preserve">то грімко-голосну.</w:t>
      </w:r>
    </w:p>
    <w:p>
      <w:pPr/>
    </w:p>
    <w:p>
      <w:pPr/>
      <w:r>
        <w:rPr/>
        <w:t xml:space="preserve">Я так люблю ті співи,</w:t>
      </w:r>
    </w:p>
    <w:p>
      <w:pPr/>
      <w:r>
        <w:rPr/>
        <w:t xml:space="preserve">а я їх сам зложив</w:t>
      </w:r>
    </w:p>
    <w:p>
      <w:pPr/>
      <w:r>
        <w:rPr/>
        <w:t xml:space="preserve">у тихі хвилі щастя,</w:t>
      </w:r>
    </w:p>
    <w:p>
      <w:pPr/>
      <w:r>
        <w:rPr/>
        <w:t xml:space="preserve">у хвилі, як тужив.</w:t>
      </w:r>
    </w:p>
    <w:p>
      <w:pPr/>
    </w:p>
    <w:p>
      <w:pPr/>
      <w:r>
        <w:rPr/>
        <w:t xml:space="preserve">Одна сільський дзвіночок</w:t>
      </w:r>
    </w:p>
    <w:p>
      <w:pPr/>
      <w:r>
        <w:rPr/>
        <w:t xml:space="preserve">нагадує мені,</w:t>
      </w:r>
    </w:p>
    <w:p>
      <w:pPr/>
      <w:r>
        <w:rPr/>
        <w:t xml:space="preserve">як в сумерку вечірнім</w:t>
      </w:r>
    </w:p>
    <w:p>
      <w:pPr/>
      <w:r>
        <w:rPr/>
        <w:t xml:space="preserve">дзвенить у тишині.</w:t>
      </w:r>
    </w:p>
    <w:p>
      <w:pPr/>
    </w:p>
    <w:p>
      <w:pPr/>
      <w:r>
        <w:rPr/>
        <w:t xml:space="preserve">А друга сум наводить,</w:t>
      </w:r>
    </w:p>
    <w:p>
      <w:pPr/>
      <w:r>
        <w:rPr/>
        <w:t xml:space="preserve">стає понурим світ,</w:t>
      </w:r>
    </w:p>
    <w:p>
      <w:pPr/>
      <w:r>
        <w:rPr/>
        <w:t xml:space="preserve">мов вітер хмару кличе</w:t>
      </w:r>
    </w:p>
    <w:p>
      <w:pPr/>
      <w:r>
        <w:rPr/>
        <w:t xml:space="preserve">на ясний небозвід.</w:t>
      </w:r>
    </w:p>
    <w:p>
      <w:pPr/>
    </w:p>
    <w:p>
      <w:pPr/>
      <w:r>
        <w:rPr/>
        <w:t xml:space="preserve">І зарояться разом</w:t>
      </w:r>
    </w:p>
    <w:p>
      <w:pPr/>
      <w:r>
        <w:rPr/>
        <w:t xml:space="preserve">крилатії думки,</w:t>
      </w:r>
    </w:p>
    <w:p>
      <w:pPr/>
      <w:r>
        <w:rPr/>
        <w:t xml:space="preserve">бринять, летять і в'ються,</w:t>
      </w:r>
    </w:p>
    <w:p>
      <w:pPr/>
      <w:r>
        <w:rPr/>
        <w:t xml:space="preserve">як в пасіці пчілки.</w:t>
      </w:r>
    </w:p>
    <w:p>
      <w:pPr/>
    </w:p>
    <w:p>
      <w:pPr/>
      <w:r>
        <w:rPr/>
        <w:t xml:space="preserve">Вони словам вторують,</w:t>
      </w:r>
    </w:p>
    <w:p>
      <w:pPr/>
      <w:r>
        <w:rPr/>
        <w:t xml:space="preserve">дають життя і чар,</w:t>
      </w:r>
    </w:p>
    <w:p>
      <w:pPr/>
      <w:r>
        <w:rPr/>
        <w:t xml:space="preserve">і цвітом їх вбирають,</w:t>
      </w:r>
    </w:p>
    <w:p>
      <w:pPr/>
      <w:r>
        <w:rPr/>
        <w:t xml:space="preserve">як землю пишна яр...</w:t>
      </w:r>
    </w:p>
    <w:p>
      <w:pPr/>
    </w:p>
    <w:p>
      <w:pPr/>
      <w:r>
        <w:rPr/>
        <w:t xml:space="preserve">1891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я умію пісню... — Осип Маковей</dc:title>
  <dc:description/>
  <dc:subject/>
  <cp:keywords/>
  <cp:category/>
  <cp:lastModifiedBy/>
  <dcterms:created xsi:type="dcterms:W3CDTF">2025-01-21T09:13:09+00:00</dcterms:created>
  <dcterms:modified xsi:type="dcterms:W3CDTF">2025-01-21T09:13:09+00:00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