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Темна нічка. На поверсі</w:t>
      </w:r>
    </w:p>
    <w:p>
      <w:pPr/>
      <w:r>
        <w:rPr/>
        <w:t xml:space="preserve">гамір, сміхи, танці йдуть,</w:t>
      </w:r>
    </w:p>
    <w:p>
      <w:pPr/>
      <w:r>
        <w:rPr/>
        <w:t xml:space="preserve">через вікна фортеп'яна</w:t>
      </w:r>
    </w:p>
    <w:p>
      <w:pPr/>
      <w:r>
        <w:rPr/>
        <w:t xml:space="preserve">звуки ллються та гудуть.</w:t>
      </w:r>
    </w:p>
    <w:p>
      <w:pPr/>
    </w:p>
    <w:p>
      <w:pPr/>
      <w:r>
        <w:rPr/>
        <w:t xml:space="preserve">Темна нічка. У підвалі</w:t>
      </w:r>
    </w:p>
    <w:p>
      <w:pPr/>
      <w:r>
        <w:rPr/>
        <w:t xml:space="preserve">Ллєсь не звуків — сліз потік:</w:t>
      </w:r>
    </w:p>
    <w:p>
      <w:pPr/>
      <w:r>
        <w:rPr/>
        <w:t xml:space="preserve">плаче мати над дочкою,</w:t>
      </w:r>
    </w:p>
    <w:p>
      <w:pPr/>
      <w:r>
        <w:rPr/>
        <w:t xml:space="preserve">що слаба кінчить свій вік.</w:t>
      </w:r>
    </w:p>
    <w:p>
      <w:pPr/>
    </w:p>
    <w:p>
      <w:pPr/>
      <w:r>
        <w:rPr/>
        <w:t xml:space="preserve">Ні за що ліків купити,</w:t>
      </w:r>
    </w:p>
    <w:p>
      <w:pPr/>
      <w:r>
        <w:rPr/>
        <w:t xml:space="preserve">щоб дитині помогти,</w:t>
      </w:r>
    </w:p>
    <w:p>
      <w:pPr/>
      <w:r>
        <w:rPr/>
        <w:t xml:space="preserve">а сльозами її годі</w:t>
      </w:r>
    </w:p>
    <w:p>
      <w:pPr/>
      <w:r>
        <w:rPr/>
        <w:t xml:space="preserve">перед смертю встерегти.</w:t>
      </w:r>
    </w:p>
    <w:p>
      <w:pPr/>
    </w:p>
    <w:p>
      <w:pPr/>
      <w:r>
        <w:rPr/>
        <w:t xml:space="preserve">А я, змучений, на долі</w:t>
      </w:r>
    </w:p>
    <w:p>
      <w:pPr/>
      <w:r>
        <w:rPr/>
        <w:t xml:space="preserve">спочиваю в полусні —</w:t>
      </w:r>
    </w:p>
    <w:p>
      <w:pPr/>
      <w:r>
        <w:rPr/>
        <w:t xml:space="preserve">плач і звуки фортеп'яна</w:t>
      </w:r>
    </w:p>
    <w:p>
      <w:pPr/>
      <w:r>
        <w:rPr/>
        <w:t xml:space="preserve">вснути не дають мені.</w:t>
      </w:r>
    </w:p>
    <w:p>
      <w:pPr/>
    </w:p>
    <w:p>
      <w:pPr/>
      <w:r>
        <w:rPr/>
        <w:t xml:space="preserve">На поверсі танці, сміхи,</w:t>
      </w:r>
    </w:p>
    <w:p>
      <w:pPr/>
      <w:r>
        <w:rPr/>
        <w:t xml:space="preserve">а там мати сльози ллє,—</w:t>
      </w:r>
    </w:p>
    <w:p>
      <w:pPr/>
      <w:r>
        <w:rPr/>
        <w:t xml:space="preserve">ох, ті звуки ріжуть ухо,</w:t>
      </w:r>
    </w:p>
    <w:p>
      <w:pPr/>
      <w:r>
        <w:rPr/>
        <w:t xml:space="preserve">ріжуть серденько моє.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Думка — Осип Маковей</dc:title>
  <dc:description/>
  <dc:subject/>
  <cp:keywords/>
  <cp:category/>
  <cp:lastModifiedBy/>
  <dcterms:created xsi:type="dcterms:W3CDTF">2025-01-21T09:04:17+00:00</dcterms:created>
  <dcterms:modified xsi:type="dcterms:W3CDTF">2025-01-21T09:04:17+00:00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