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чужині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День розсвітає і минає,</w:t>
      </w:r>
    </w:p>
    <w:p>
      <w:pPr/>
      <w:r>
        <w:rPr/>
        <w:t xml:space="preserve">Мов немає</w:t>
      </w:r>
    </w:p>
    <w:p>
      <w:pPr/>
      <w:r>
        <w:rPr/>
        <w:t xml:space="preserve">Кружевом чорним тьма кружляє,</w:t>
      </w:r>
    </w:p>
    <w:p>
      <w:pPr/>
      <w:r>
        <w:rPr/>
        <w:t xml:space="preserve">День спиває.</w:t>
      </w:r>
    </w:p>
    <w:p>
      <w:pPr/>
      <w:r>
        <w:rPr/>
        <w:t xml:space="preserve">Мов сова, сіра мряка сіла,</w:t>
      </w:r>
    </w:p>
    <w:p>
      <w:pPr/>
      <w:r>
        <w:rPr/>
        <w:t xml:space="preserve">День згасила,</w:t>
      </w:r>
    </w:p>
    <w:p>
      <w:pPr/>
      <w:r>
        <w:rPr/>
        <w:t xml:space="preserve">Пухнасті крила розпустила,</w:t>
      </w:r>
    </w:p>
    <w:p>
      <w:pPr/>
      <w:r>
        <w:rPr/>
        <w:t xml:space="preserve">Все закрила;</w:t>
      </w:r>
    </w:p>
    <w:p>
      <w:pPr/>
      <w:r>
        <w:rPr/>
        <w:t xml:space="preserve">Мов заслонила за горою</w:t>
      </w:r>
    </w:p>
    <w:p>
      <w:pPr/>
      <w:r>
        <w:rPr/>
        <w:t xml:space="preserve">Все собою:</w:t>
      </w:r>
    </w:p>
    <w:p>
      <w:pPr/>
      <w:r>
        <w:rPr/>
        <w:t xml:space="preserve">Мій край коханий, долю мою,</w:t>
      </w:r>
    </w:p>
    <w:p>
      <w:pPr/>
      <w:r>
        <w:rPr/>
        <w:t xml:space="preserve">Любов мою.</w:t>
      </w:r>
    </w:p>
    <w:p>
      <w:pPr/>
      <w:r>
        <w:rPr/>
        <w:t xml:space="preserve">Мій край чудовий, гори горді,</w:t>
      </w:r>
    </w:p>
    <w:p>
      <w:pPr/>
      <w:r>
        <w:rPr/>
        <w:t xml:space="preserve">Річки сині.</w:t>
      </w:r>
    </w:p>
    <w:p>
      <w:pPr/>
      <w:r>
        <w:rPr/>
        <w:t xml:space="preserve">І я мов човен на розводді,</w:t>
      </w:r>
    </w:p>
    <w:p>
      <w:pPr/>
      <w:r>
        <w:rPr/>
        <w:t xml:space="preserve">на крижині;</w:t>
      </w:r>
    </w:p>
    <w:p>
      <w:pPr/>
      <w:r>
        <w:rPr/>
        <w:t xml:space="preserve">І я мов човен, що без керми,</w:t>
      </w:r>
    </w:p>
    <w:p>
      <w:pPr/>
      <w:r>
        <w:rPr/>
        <w:t xml:space="preserve">без весельця,</w:t>
      </w:r>
    </w:p>
    <w:p>
      <w:pPr/>
      <w:r>
        <w:rPr/>
        <w:t xml:space="preserve">Туга доходить до дна серця,</w:t>
      </w:r>
    </w:p>
    <w:p>
      <w:pPr/>
      <w:r>
        <w:rPr/>
        <w:t xml:space="preserve">До дна серця…</w:t>
      </w:r>
    </w:p>
    <w:p>
      <w:pPr/>
      <w:r>
        <w:rPr/>
        <w:t xml:space="preserve">(1916)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чужині — Марійка Підгірянка</dc:title>
  <dc:description/>
  <dc:subject/>
  <cp:keywords/>
  <cp:category/>
  <cp:lastModifiedBy/>
  <dcterms:created xsi:type="dcterms:W3CDTF">2025-01-21T09:03:44+00:00</dcterms:created>
  <dcterms:modified xsi:type="dcterms:W3CDTF">2025-01-21T09:03:44+00:00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