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Моя земелько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Марійка Підгірянка</w:t>
      </w:r>
    </w:p>
    <w:p>
      <w:pPr/>
      <w:r>
        <w:rPr/>
        <w:t xml:space="preserve">Моя земленько ти ріднесенька,</w:t>
      </w:r>
    </w:p>
    <w:p>
      <w:pPr/>
      <w:r>
        <w:rPr/>
        <w:t xml:space="preserve">як твій чар описати?</w:t>
      </w:r>
    </w:p>
    <w:p>
      <w:pPr/>
      <w:r>
        <w:rPr/>
        <w:t xml:space="preserve">Не затихла ще моя пісенька,</w:t>
      </w:r>
    </w:p>
    <w:p>
      <w:pPr/>
      <w:r>
        <w:rPr/>
        <w:t xml:space="preserve">Щоб про тебе співати.</w:t>
      </w:r>
    </w:p>
    <w:p>
      <w:pPr/>
      <w:r>
        <w:rPr/>
        <w:t xml:space="preserve">Ніч невидная, ніч тихесенька,</w:t>
      </w:r>
    </w:p>
    <w:p>
      <w:pPr/>
      <w:r>
        <w:rPr/>
        <w:t xml:space="preserve">Але сон не приходить.</w:t>
      </w:r>
    </w:p>
    <w:p>
      <w:pPr/>
    </w:p>
    <w:p>
      <w:pPr/>
      <w:r>
        <w:rPr/>
        <w:t xml:space="preserve">Моя земелько ти ріднесенька</w:t>
      </w:r>
    </w:p>
    <w:p>
      <w:pPr/>
      <w:r>
        <w:rPr/>
        <w:t xml:space="preserve">Святе моє кохання,</w:t>
      </w:r>
    </w:p>
    <w:p>
      <w:pPr/>
      <w:r>
        <w:rPr/>
        <w:t xml:space="preserve">Для тебе було перша пісенька,</w:t>
      </w:r>
    </w:p>
    <w:p>
      <w:pPr/>
      <w:r>
        <w:rPr/>
        <w:t xml:space="preserve">Тобі буде й остання.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земелько — Марійка Підгірянка</dc:title>
  <dc:description/>
  <dc:subject/>
  <cp:keywords/>
  <cp:category/>
  <cp:lastModifiedBy/>
  <dcterms:created xsi:type="dcterms:W3CDTF">2025-01-21T09:03:46+00:00</dcterms:created>
  <dcterms:modified xsi:type="dcterms:W3CDTF">2025-01-21T09:03:46+00:00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