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Біжить зайчик по сніжку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Біжить зайчик по сніжку</w:t>
      </w:r>
    </w:p>
    <w:p>
      <w:pPr/>
      <w:r>
        <w:rPr/>
        <w:t xml:space="preserve">У новому кожушку —</w:t>
      </w:r>
    </w:p>
    <w:p>
      <w:pPr/>
      <w:r>
        <w:rPr/>
        <w:t xml:space="preserve">Гей, гей, тепленько,</w:t>
      </w:r>
    </w:p>
    <w:p>
      <w:pPr/>
      <w:r>
        <w:rPr/>
        <w:t xml:space="preserve">Радується серденько.</w:t>
      </w:r>
    </w:p>
    <w:p>
      <w:pPr/>
    </w:p>
    <w:p>
      <w:pPr/>
      <w:r>
        <w:rPr/>
        <w:t xml:space="preserve">Раптом вибіг із хати</w:t>
      </w:r>
    </w:p>
    <w:p>
      <w:pPr/>
      <w:r>
        <w:rPr/>
        <w:t xml:space="preserve">Бурко, песик кудлатий.</w:t>
      </w:r>
    </w:p>
    <w:p>
      <w:pPr/>
      <w:r>
        <w:rPr/>
        <w:t xml:space="preserve">Гав, гав! Бачить слід —</w:t>
      </w:r>
    </w:p>
    <w:p>
      <w:pPr/>
      <w:r>
        <w:rPr/>
        <w:t xml:space="preserve">Буде зайчик на обід!</w:t>
      </w:r>
    </w:p>
    <w:p>
      <w:pPr/>
      <w:r>
        <w:rPr/>
        <w:t xml:space="preserve">Сюди, туди, полями</w:t>
      </w:r>
    </w:p>
    <w:p>
      <w:pPr/>
      <w:r>
        <w:rPr/>
        <w:t xml:space="preserve">Біжить зайчик до мами.</w:t>
      </w:r>
    </w:p>
    <w:p>
      <w:pPr/>
      <w:r>
        <w:rPr/>
        <w:t xml:space="preserve">Мик, смик! Пропав слід —</w:t>
      </w:r>
    </w:p>
    <w:p>
      <w:pPr/>
      <w:r>
        <w:rPr/>
        <w:t xml:space="preserve">Пропав песиків обід!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Біжить зайчик по сніжку — Марійка Підгірянка</dc:title>
  <dc:description/>
  <dc:subject/>
  <cp:keywords/>
  <cp:category/>
  <cp:lastModifiedBy/>
  <dcterms:created xsi:type="dcterms:W3CDTF">2025-01-21T08:33:07+00:00</dcterms:created>
  <dcterms:modified xsi:type="dcterms:W3CDTF">2025-01-21T08:33:07+00:00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