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Киця-Миця з Коломиї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Киця-Миця з Коломиї</w:t>
      </w:r>
    </w:p>
    <w:p>
      <w:pPr/>
      <w:r>
        <w:rPr/>
        <w:t xml:space="preserve">Малюночки несла сині,</w:t>
      </w:r>
    </w:p>
    <w:p>
      <w:pPr/>
      <w:r>
        <w:rPr/>
        <w:t xml:space="preserve">Дірка в торбі, та байдуже! —</w:t>
      </w:r>
    </w:p>
    <w:p>
      <w:pPr/>
      <w:r>
        <w:rPr/>
        <w:t xml:space="preserve">Поспішала Киця дуже.</w:t>
      </w:r>
    </w:p>
    <w:p>
      <w:pPr/>
    </w:p>
    <w:p>
      <w:pPr/>
      <w:r>
        <w:rPr/>
        <w:t xml:space="preserve">Киця торби не зашила</w:t>
      </w:r>
    </w:p>
    <w:p>
      <w:pPr/>
      <w:r>
        <w:rPr/>
        <w:t xml:space="preserve">Та й малюнки розгубила.</w:t>
      </w:r>
    </w:p>
    <w:p>
      <w:pPr/>
      <w:r>
        <w:rPr/>
        <w:t xml:space="preserve">Крілик-Трілик-шулавило</w:t>
      </w:r>
    </w:p>
    <w:p>
      <w:pPr/>
      <w:r>
        <w:rPr/>
        <w:t xml:space="preserve">Біг до шевчика по шило.</w:t>
      </w:r>
    </w:p>
    <w:p>
      <w:pPr/>
    </w:p>
    <w:p>
      <w:pPr/>
      <w:r>
        <w:rPr/>
        <w:t xml:space="preserve">Позбирав усі малюнки,</w:t>
      </w:r>
    </w:p>
    <w:p>
      <w:pPr/>
      <w:r>
        <w:rPr/>
        <w:t xml:space="preserve">Позбирав усі рисунки.</w:t>
      </w:r>
    </w:p>
    <w:p>
      <w:pPr/>
      <w:r>
        <w:rPr/>
        <w:t xml:space="preserve">Прикрасив він ними хату,</w:t>
      </w:r>
    </w:p>
    <w:p>
      <w:pPr/>
      <w:r>
        <w:rPr/>
        <w:t xml:space="preserve">Ще й зробив собі загату...</w:t>
      </w:r>
    </w:p>
    <w:p>
      <w:pPr/>
    </w:p>
    <w:p>
      <w:pPr/>
      <w:r>
        <w:rPr/>
        <w:t xml:space="preserve">— Чи ж то, любий друже Крілю,</w:t>
      </w:r>
    </w:p>
    <w:p>
      <w:pPr/>
      <w:r>
        <w:rPr/>
        <w:t xml:space="preserve">Такий звичай на Поділлю:</w:t>
      </w:r>
    </w:p>
    <w:p>
      <w:pPr/>
      <w:r>
        <w:rPr/>
        <w:t xml:space="preserve">Що знайдете — те вже й ваше?</w:t>
      </w:r>
    </w:p>
    <w:p>
      <w:pPr/>
      <w:r>
        <w:rPr/>
        <w:t xml:space="preserve">Віддавай нам те, що наше!</w:t>
      </w:r>
    </w:p>
    <w:p>
      <w:pPr/>
    </w:p>
    <w:p>
      <w:pPr/>
      <w:r>
        <w:rPr/>
        <w:t xml:space="preserve">— Хто ж то, люба Кицю-Мицю,</w:t>
      </w:r>
    </w:p>
    <w:p>
      <w:pPr/>
      <w:r>
        <w:rPr/>
        <w:t xml:space="preserve">Йде на ринок у столицю,</w:t>
      </w:r>
    </w:p>
    <w:p>
      <w:pPr/>
      <w:r>
        <w:rPr/>
        <w:t xml:space="preserve">Йде собі до Коломиї —</w:t>
      </w:r>
    </w:p>
    <w:p>
      <w:pPr/>
      <w:r>
        <w:rPr/>
        <w:t xml:space="preserve">І торбини не зашиє?!</w:t>
      </w:r>
    </w:p>
    <w:p>
      <w:pPr/>
    </w:p>
    <w:p>
      <w:pPr/>
      <w:r>
        <w:rPr/>
        <w:t xml:space="preserve">Тільки трошки посварились,</w:t>
      </w:r>
    </w:p>
    <w:p>
      <w:pPr/>
      <w:r>
        <w:rPr/>
        <w:t xml:space="preserve">Та до суду не водились,</w:t>
      </w:r>
    </w:p>
    <w:p>
      <w:pPr/>
      <w:r>
        <w:rPr/>
        <w:t xml:space="preserve">Бо таки, сказати правду,</w:t>
      </w:r>
    </w:p>
    <w:p>
      <w:pPr/>
      <w:r>
        <w:rPr/>
        <w:t xml:space="preserve">То обоє провинились.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Киця-Миця з Коломиї — Марійка Підгірянка</dc:title>
  <dc:description/>
  <dc:subject/>
  <cp:keywords/>
  <cp:category/>
  <cp:lastModifiedBy/>
  <dcterms:created xsi:type="dcterms:W3CDTF">2025-01-21T09:03:46+00:00</dcterms:created>
  <dcterms:modified xsi:type="dcterms:W3CDTF">2025-01-21T09:03:46+00:00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