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Видно, на роду мені назначена...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Видно, на роду мені назначена</w:t>
      </w:r>
    </w:p>
    <w:p>
      <w:pPr/>
      <w:r>
        <w:rPr/>
        <w:t xml:space="preserve">Та печаль з переходом в любов.</w:t>
      </w:r>
    </w:p>
    <w:p>
      <w:pPr/>
      <w:r>
        <w:rPr/>
        <w:t xml:space="preserve">Мезозой… весняна Русь… козаччина…</w:t>
      </w:r>
    </w:p>
    <w:p>
      <w:pPr/>
      <w:r>
        <w:rPr/>
        <w:t xml:space="preserve">Звідки вийшов і куди прийшов.</w:t>
      </w:r>
    </w:p>
    <w:p>
      <w:pPr/>
    </w:p>
    <w:p>
      <w:pPr/>
      <w:r>
        <w:rPr/>
        <w:t xml:space="preserve">Мед солоний осені вечірньої</w:t>
      </w:r>
    </w:p>
    <w:p>
      <w:pPr/>
      <w:r>
        <w:rPr/>
        <w:t xml:space="preserve">І кропивний сік щолітніх злив…</w:t>
      </w:r>
    </w:p>
    <w:p>
      <w:pPr/>
      <w:r>
        <w:rPr/>
        <w:t xml:space="preserve">Видно, на роду мені з повір’ями</w:t>
      </w:r>
    </w:p>
    <w:p>
      <w:pPr/>
      <w:r>
        <w:rPr/>
        <w:t xml:space="preserve">Біль білити пращурами слів.</w:t>
      </w:r>
    </w:p>
    <w:p>
      <w:pPr/>
    </w:p>
    <w:p>
      <w:pPr/>
      <w:r>
        <w:rPr/>
        <w:t xml:space="preserve">Юним льодом пуповини спогадів</w:t>
      </w:r>
    </w:p>
    <w:p>
      <w:pPr/>
      <w:r>
        <w:rPr/>
        <w:t xml:space="preserve">Різати й колиску колисать.</w:t>
      </w:r>
    </w:p>
    <w:p>
      <w:pPr/>
      <w:r>
        <w:rPr/>
        <w:t xml:space="preserve">В жінку вірить більше, аніж в Бога тут,</w:t>
      </w:r>
    </w:p>
    <w:p>
      <w:pPr/>
      <w:r>
        <w:rPr/>
        <w:t xml:space="preserve">Ту, що не воскресла від розп’ять.</w:t>
      </w:r>
    </w:p>
    <w:p>
      <w:pPr/>
    </w:p>
    <w:p>
      <w:pPr/>
      <w:r>
        <w:rPr/>
        <w:t xml:space="preserve">Кулями весну будити в яблунях,</w:t>
      </w:r>
    </w:p>
    <w:p>
      <w:pPr/>
      <w:r>
        <w:rPr/>
        <w:t xml:space="preserve">Ту весну, що, як війна, стара.</w:t>
      </w:r>
    </w:p>
    <w:p>
      <w:pPr/>
      <w:r>
        <w:rPr/>
        <w:t xml:space="preserve">Що ж… по світу і по цвіту я блукав,</w:t>
      </w:r>
    </w:p>
    <w:p>
      <w:pPr/>
      <w:r>
        <w:rPr/>
        <w:t xml:space="preserve">Наче нерв блукаючий Дніпра,</w:t>
      </w:r>
    </w:p>
    <w:p>
      <w:pPr/>
    </w:p>
    <w:p>
      <w:pPr/>
      <w:r>
        <w:rPr/>
        <w:t xml:space="preserve">По якому у дитинстві сонячнім</w:t>
      </w:r>
    </w:p>
    <w:p>
      <w:pPr/>
      <w:r>
        <w:rPr/>
        <w:t xml:space="preserve">Бігав без апостолів Перун,</w:t>
      </w:r>
    </w:p>
    <w:p>
      <w:pPr/>
      <w:r>
        <w:rPr/>
        <w:t xml:space="preserve">І калини підлітали, стоячи,</w:t>
      </w:r>
    </w:p>
    <w:p>
      <w:pPr/>
      <w:r>
        <w:rPr/>
        <w:t xml:space="preserve">Небо запустивши під кору.</w:t>
      </w:r>
    </w:p>
    <w:p>
      <w:pPr/>
    </w:p>
    <w:p>
      <w:pPr/>
      <w:r>
        <w:rPr/>
        <w:t xml:space="preserve">Звиклі до кохання й революції,</w:t>
      </w:r>
    </w:p>
    <w:p>
      <w:pPr/>
      <w:r>
        <w:rPr/>
        <w:t xml:space="preserve">Соку в жилах, крові у цвіту,</w:t>
      </w:r>
    </w:p>
    <w:p>
      <w:pPr/>
      <w:r>
        <w:rPr/>
        <w:t xml:space="preserve">Що пташиним голосом проллються</w:t>
      </w:r>
    </w:p>
    <w:p>
      <w:pPr/>
      <w:r>
        <w:rPr/>
        <w:t xml:space="preserve">В тишу золотіюче святу.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Видно, на роду мені назначена... — Ігор Павлюк</dc:title>
  <dc:description/>
  <dc:subject/>
  <cp:keywords/>
  <cp:category/>
  <cp:lastModifiedBy/>
  <dcterms:created xsi:type="dcterms:W3CDTF">2025-01-21T08:16:58+00:00</dcterms:created>
  <dcterms:modified xsi:type="dcterms:W3CDTF">2025-01-21T08:16:58+00:00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