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тілом читала вірші мої...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Ти тілом читала вірші мої –</w:t>
      </w:r>
    </w:p>
    <w:p>
      <w:pPr/>
      <w:r>
        <w:rPr/>
        <w:t xml:space="preserve">Худенька, немов весна,</w:t>
      </w:r>
    </w:p>
    <w:p>
      <w:pPr/>
      <w:r>
        <w:rPr/>
        <w:t xml:space="preserve">Ті, що від світу в жилах таїв,</w:t>
      </w:r>
    </w:p>
    <w:p>
      <w:pPr/>
      <w:r>
        <w:rPr/>
        <w:t xml:space="preserve">Наче ковток вина.</w:t>
      </w:r>
    </w:p>
    <w:p>
      <w:pPr/>
    </w:p>
    <w:p>
      <w:pPr/>
      <w:r>
        <w:rPr/>
        <w:t xml:space="preserve">У божевільно-блаженну ніч</w:t>
      </w:r>
    </w:p>
    <w:p>
      <w:pPr/>
      <w:r>
        <w:rPr/>
        <w:t xml:space="preserve">Падала в прірву слів,</w:t>
      </w:r>
    </w:p>
    <w:p>
      <w:pPr/>
      <w:r>
        <w:rPr/>
        <w:t xml:space="preserve">Бо відчувала</w:t>
      </w:r>
    </w:p>
    <w:p>
      <w:pPr/>
      <w:r>
        <w:rPr/>
        <w:t xml:space="preserve">(А може, й ні…)</w:t>
      </w:r>
    </w:p>
    <w:p>
      <w:pPr/>
      <w:r>
        <w:rPr/>
        <w:t xml:space="preserve">Як я тебе любив.</w:t>
      </w:r>
    </w:p>
    <w:p>
      <w:pPr/>
    </w:p>
    <w:p>
      <w:pPr/>
      <w:r>
        <w:rPr/>
        <w:t xml:space="preserve">Сонна, мов сонях, була мені</w:t>
      </w:r>
    </w:p>
    <w:p>
      <w:pPr/>
      <w:r>
        <w:rPr/>
        <w:t xml:space="preserve">В танці душі, десь там…</w:t>
      </w:r>
    </w:p>
    <w:p>
      <w:pPr/>
      <w:r>
        <w:rPr/>
        <w:t xml:space="preserve">Де я для інших віддаленів</w:t>
      </w:r>
    </w:p>
    <w:p>
      <w:pPr/>
      <w:r>
        <w:rPr/>
        <w:t xml:space="preserve">За горизонту шрам.</w:t>
      </w:r>
    </w:p>
    <w:p>
      <w:pPr/>
    </w:p>
    <w:p>
      <w:pPr/>
      <w:r>
        <w:rPr/>
        <w:t xml:space="preserve">Там, де так холодно</w:t>
      </w:r>
    </w:p>
    <w:p>
      <w:pPr/>
      <w:r>
        <w:rPr/>
        <w:t xml:space="preserve">Аж-аж-аж,</w:t>
      </w:r>
    </w:p>
    <w:p>
      <w:pPr/>
      <w:r>
        <w:rPr/>
        <w:t xml:space="preserve">Аж закипа вино…</w:t>
      </w:r>
    </w:p>
    <w:p>
      <w:pPr/>
      <w:r>
        <w:rPr/>
        <w:t xml:space="preserve">Ми шепотітимем "Отче наш" –</w:t>
      </w:r>
    </w:p>
    <w:p>
      <w:pPr/>
      <w:r>
        <w:rPr/>
        <w:t xml:space="preserve">І закипить воно,</w:t>
      </w:r>
    </w:p>
    <w:p>
      <w:pPr/>
      <w:r>
        <w:rPr/>
        <w:t xml:space="preserve">Ніжне й безумне,</w:t>
      </w:r>
    </w:p>
    <w:p>
      <w:pPr/>
      <w:r>
        <w:rPr/>
        <w:t xml:space="preserve">Як і любов,</w:t>
      </w:r>
    </w:p>
    <w:p>
      <w:pPr/>
      <w:r>
        <w:rPr/>
        <w:t xml:space="preserve">Задля якої був.</w:t>
      </w:r>
    </w:p>
    <w:p>
      <w:pPr/>
    </w:p>
    <w:p>
      <w:pPr/>
      <w:r>
        <w:rPr/>
        <w:t xml:space="preserve">Ти тілом читала знову і знов</w:t>
      </w:r>
    </w:p>
    <w:p>
      <w:pPr/>
      <w:r>
        <w:rPr/>
        <w:t xml:space="preserve">Те, що я серцем чув.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тілом читала вірші мої... — Ігор Павлюк</dc:title>
  <dc:description/>
  <dc:subject/>
  <cp:keywords/>
  <cp:category/>
  <cp:lastModifiedBy/>
  <dcterms:created xsi:type="dcterms:W3CDTF">2025-01-21T08:47:01+00:00</dcterms:created>
  <dcterms:modified xsi:type="dcterms:W3CDTF">2025-01-21T08:47:01+00:00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