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пішов я тоді до Петлюри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І пішов я тоді до Петлюри,</w:t>
      </w:r>
    </w:p>
    <w:p>
      <w:pPr/>
      <w:r>
        <w:rPr/>
        <w:t xml:space="preserve">бо у мене штанів не було.</w:t>
      </w:r>
    </w:p>
    <w:p>
      <w:pPr/>
      <w:r>
        <w:rPr/>
        <w:t xml:space="preserve">Скільки нас, отаких, попід мури</w:t>
      </w:r>
    </w:p>
    <w:p>
      <w:pPr/>
      <w:r>
        <w:rPr/>
        <w:t xml:space="preserve">од червоної кулі лягло.</w:t>
      </w:r>
    </w:p>
    <w:p>
      <w:pPr/>
      <w:r>
        <w:rPr/>
        <w:t xml:space="preserve">Ми пройшли золотими ланами,</w:t>
      </w:r>
    </w:p>
    <w:p>
      <w:pPr/>
      <w:r>
        <w:rPr/>
        <w:t xml:space="preserve">крізь огонь і синяву пройшли,</w:t>
      </w:r>
    </w:p>
    <w:p>
      <w:pPr/>
      <w:r>
        <w:rPr/>
        <w:t xml:space="preserve">та навіки, навіки за нами</w:t>
      </w:r>
    </w:p>
    <w:p>
      <w:pPr/>
      <w:r>
        <w:rPr/>
        <w:t xml:space="preserve">оселедець, погони та шлик.</w:t>
      </w:r>
    </w:p>
    <w:p>
      <w:pPr/>
      <w:r>
        <w:rPr/>
        <w:t xml:space="preserve">Може, серце порвали — не знаю;</w:t>
      </w:r>
    </w:p>
    <w:p>
      <w:pPr/>
      <w:r>
        <w:rPr/>
        <w:t xml:space="preserve">може, серце порвали в бою...</w:t>
      </w:r>
    </w:p>
    <w:p>
      <w:pPr/>
      <w:r>
        <w:rPr/>
        <w:t xml:space="preserve">Як заграють "Ви жертвою палі...",</w:t>
      </w:r>
    </w:p>
    <w:p>
      <w:pPr/>
      <w:r>
        <w:rPr/>
        <w:t xml:space="preserve">головою об мури я б'юсь...</w:t>
      </w:r>
    </w:p>
    <w:p>
      <w:pPr/>
      <w:r>
        <w:rPr/>
        <w:t xml:space="preserve">І підходе товариш до мене,</w:t>
      </w:r>
    </w:p>
    <w:p>
      <w:pPr/>
      <w:r>
        <w:rPr/>
        <w:t xml:space="preserve">мов дитину, під руки бере...</w:t>
      </w:r>
    </w:p>
    <w:p>
      <w:pPr/>
      <w:r>
        <w:rPr/>
        <w:t xml:space="preserve">О моя Революція, нене,</w:t>
      </w:r>
    </w:p>
    <w:p>
      <w:pPr/>
      <w:r>
        <w:rPr/>
        <w:t xml:space="preserve">може, син твій од болю умре!</w:t>
      </w:r>
    </w:p>
    <w:p>
      <w:pPr/>
    </w:p>
    <w:p>
      <w:pPr/>
      <w:r>
        <w:rPr/>
        <w:t xml:space="preserve">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пішов я тоді до Петлюри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