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 де мені добре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Там</w:t>
      </w:r>
    </w:p>
    <w:p>
      <w:pPr/>
      <w:r>
        <w:rPr/>
        <w:t xml:space="preserve">де мені добре —</w:t>
      </w:r>
    </w:p>
    <w:p>
      <w:pPr/>
      <w:r>
        <w:rPr/>
        <w:t xml:space="preserve">довкола гори —</w:t>
      </w:r>
    </w:p>
    <w:p>
      <w:pPr/>
      <w:r>
        <w:rPr/>
        <w:t xml:space="preserve">невисокі переважно</w:t>
      </w:r>
    </w:p>
    <w:p>
      <w:pPr/>
      <w:r>
        <w:rPr/>
        <w:t xml:space="preserve">і я дуже тяжко</w:t>
      </w:r>
    </w:p>
    <w:p>
      <w:pPr/>
      <w:r>
        <w:rPr/>
        <w:t xml:space="preserve">прийшов до розуміння</w:t>
      </w:r>
    </w:p>
    <w:p>
      <w:pPr/>
      <w:r>
        <w:rPr/>
        <w:t xml:space="preserve">що невисокі вони тому —</w:t>
      </w:r>
    </w:p>
    <w:p>
      <w:pPr/>
      <w:r>
        <w:rPr/>
        <w:t xml:space="preserve">бо ж ростуть углиб</w:t>
      </w:r>
    </w:p>
    <w:p>
      <w:pPr/>
      <w:r>
        <w:rPr/>
        <w:t xml:space="preserve">(коріння ясенів</w:t>
      </w:r>
    </w:p>
    <w:p>
      <w:pPr/>
      <w:r>
        <w:rPr/>
        <w:t xml:space="preserve">подорожують по тих горах)</w:t>
      </w:r>
    </w:p>
    <w:p>
      <w:pPr/>
      <w:r>
        <w:rPr/>
        <w:t xml:space="preserve">Чорногори глибин</w:t>
      </w:r>
    </w:p>
    <w:p>
      <w:pPr/>
      <w:r>
        <w:rPr/>
        <w:t xml:space="preserve">ростуть під Карпатами</w:t>
      </w:r>
    </w:p>
    <w:p>
      <w:pPr/>
    </w:p>
    <w:p>
      <w:pPr/>
      <w:r>
        <w:rPr/>
        <w:t xml:space="preserve">тепер я вже знаю</w:t>
      </w:r>
    </w:p>
    <w:p>
      <w:pPr/>
      <w:r>
        <w:rPr/>
        <w:t xml:space="preserve">яка то неправда</w:t>
      </w:r>
    </w:p>
    <w:p>
      <w:pPr/>
      <w:r>
        <w:rPr/>
        <w:t xml:space="preserve">коли ми марнотно</w:t>
      </w:r>
    </w:p>
    <w:p>
      <w:pPr/>
      <w:r>
        <w:rPr/>
        <w:t xml:space="preserve">складаємо руки померлим —</w:t>
      </w:r>
    </w:p>
    <w:p>
      <w:pPr/>
      <w:r>
        <w:rPr/>
        <w:t xml:space="preserve">бо кожен гуцул</w:t>
      </w:r>
    </w:p>
    <w:p>
      <w:pPr/>
      <w:r>
        <w:rPr/>
        <w:t xml:space="preserve">після відходу</w:t>
      </w:r>
    </w:p>
    <w:p>
      <w:pPr/>
      <w:r>
        <w:rPr/>
        <w:t xml:space="preserve">ще мусить здолати</w:t>
      </w:r>
    </w:p>
    <w:p>
      <w:pPr/>
      <w:r>
        <w:rPr/>
        <w:t xml:space="preserve">останню свою</w:t>
      </w:r>
    </w:p>
    <w:p>
      <w:pPr/>
      <w:r>
        <w:rPr/>
        <w:t xml:space="preserve">Чорногору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 де мені добре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