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Надягла веселка</w:t>
      </w:r>
    </w:p>
    <w:p>
      <w:pPr/>
      <w:r>
        <w:rPr/>
        <w:t xml:space="preserve">стрічок-стрічок,</w:t>
      </w:r>
    </w:p>
    <w:p>
      <w:pPr/>
      <w:r>
        <w:rPr/>
        <w:t xml:space="preserve">як у свято.</w:t>
      </w:r>
    </w:p>
    <w:p>
      <w:pPr/>
    </w:p>
    <w:p>
      <w:pPr/>
      <w:r>
        <w:rPr/>
        <w:t xml:space="preserve">Взяла коромисло</w:t>
      </w:r>
    </w:p>
    <w:p>
      <w:pPr/>
      <w:r>
        <w:rPr/>
        <w:t xml:space="preserve">і пішла до річки.</w:t>
      </w:r>
    </w:p>
    <w:p>
      <w:pPr/>
    </w:p>
    <w:p>
      <w:pPr/>
      <w:r>
        <w:rPr/>
        <w:t xml:space="preserve">Дорогою перестрів її</w:t>
      </w:r>
    </w:p>
    <w:p>
      <w:pPr/>
      <w:r>
        <w:rPr/>
        <w:t xml:space="preserve">князенко соняшник</w:t>
      </w:r>
    </w:p>
    <w:p>
      <w:pPr/>
      <w:r>
        <w:rPr/>
        <w:t xml:space="preserve">із золотим черевичком</w:t>
      </w:r>
    </w:p>
    <w:p>
      <w:pPr/>
      <w:r>
        <w:rPr/>
        <w:t xml:space="preserve">у руці.</w:t>
      </w:r>
    </w:p>
    <w:p>
      <w:pPr/>
    </w:p>
    <w:p>
      <w:pPr/>
      <w:r>
        <w:rPr/>
        <w:t xml:space="preserve">Поміряла веселка —</w:t>
      </w:r>
    </w:p>
    <w:p>
      <w:pPr/>
      <w:r>
        <w:rPr/>
        <w:t xml:space="preserve">якраз на ніжку!</w:t>
      </w:r>
    </w:p>
    <w:p>
      <w:pPr/>
    </w:p>
    <w:p>
      <w:pPr/>
      <w:r>
        <w:rPr/>
        <w:t xml:space="preserve">От вони й побралися.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Веселка — Ігор Калинець</dc:title>
  <dc:description/>
  <dc:subject/>
  <cp:keywords/>
  <cp:category/>
  <cp:lastModifiedBy/>
  <dcterms:created xsi:type="dcterms:W3CDTF">2025-01-21T08:00:14+00:00</dcterms:created>
  <dcterms:modified xsi:type="dcterms:W3CDTF">2025-01-21T08:00:14+00:00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