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Естафети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Різні бувають естафети.</w:t>
      </w:r>
    </w:p>
    <w:p>
      <w:pPr/>
      <w:r>
        <w:rPr/>
        <w:t xml:space="preserve">Міщани міщанам передать буфети,</w:t>
      </w:r>
    </w:p>
    <w:p>
      <w:pPr/>
      <w:r>
        <w:rPr/>
        <w:t xml:space="preserve">Заяложені ложки, тупі ножі,</w:t>
      </w:r>
    </w:p>
    <w:p>
      <w:pPr/>
      <w:r>
        <w:rPr/>
        <w:t xml:space="preserve">Глупоту свою і думки чужі.</w:t>
      </w:r>
    </w:p>
    <w:p>
      <w:pPr/>
    </w:p>
    <w:p>
      <w:pPr/>
      <w:r>
        <w:rPr/>
        <w:t xml:space="preserve">Різні бувають естафети.</w:t>
      </w:r>
    </w:p>
    <w:p>
      <w:pPr/>
      <w:r>
        <w:rPr/>
        <w:t xml:space="preserve">Воїни воїнам передать багнети.</w:t>
      </w:r>
    </w:p>
    <w:p>
      <w:pPr/>
      <w:r>
        <w:rPr/>
        <w:t xml:space="preserve">Майстри майстрам – свої таємниці,</w:t>
      </w:r>
    </w:p>
    <w:p>
      <w:pPr/>
      <w:r>
        <w:rPr/>
        <w:t xml:space="preserve">Царі царям – укази й темниці.</w:t>
      </w:r>
    </w:p>
    <w:p>
      <w:pPr/>
    </w:p>
    <w:p>
      <w:pPr/>
      <w:r>
        <w:rPr/>
        <w:t xml:space="preserve">Різні бувають естафети.</w:t>
      </w:r>
    </w:p>
    <w:p>
      <w:pPr/>
      <w:r>
        <w:rPr/>
        <w:t xml:space="preserve">Передать поетам поети</w:t>
      </w:r>
    </w:p>
    <w:p>
      <w:pPr/>
      <w:r>
        <w:rPr/>
        <w:t xml:space="preserve">З душі у душу,</w:t>
      </w:r>
    </w:p>
    <w:p>
      <w:pPr/>
      <w:r>
        <w:rPr/>
        <w:t xml:space="preserve">Із мови в мову</w:t>
      </w:r>
    </w:p>
    <w:p>
      <w:pPr/>
      <w:r>
        <w:rPr/>
        <w:t xml:space="preserve">Свободу духу і правду слова,</w:t>
      </w:r>
    </w:p>
    <w:p>
      <w:pPr/>
      <w:r>
        <w:rPr/>
        <w:t xml:space="preserve">Не промінявши на речі тлінні –</w:t>
      </w:r>
    </w:p>
    <w:p>
      <w:pPr/>
      <w:r>
        <w:rPr/>
        <w:t xml:space="preserve">На славолюбство і на вигоду.</w:t>
      </w:r>
    </w:p>
    <w:p>
      <w:pPr/>
      <w:r>
        <w:rPr/>
        <w:t xml:space="preserve">І не зронивши.</w:t>
      </w:r>
    </w:p>
    <w:p>
      <w:pPr/>
      <w:r>
        <w:rPr/>
        <w:t xml:space="preserve">Бо звук падіння</w:t>
      </w:r>
    </w:p>
    <w:p>
      <w:pPr/>
      <w:r>
        <w:rPr/>
        <w:t xml:space="preserve">Озветься болем в душі народу.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Естафети — Ліна Костенко</dc:title>
  <dc:description/>
  <dc:subject/>
  <cp:keywords/>
  <cp:category/>
  <cp:lastModifiedBy/>
  <dcterms:created xsi:type="dcterms:W3CDTF">2025-01-21T08:41:49+00:00</dcterms:created>
  <dcterms:modified xsi:type="dcterms:W3CDTF">2025-01-21T08:41:49+00:00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