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Гротеск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Здається десь...</w:t>
      </w:r>
    </w:p>
    <w:p>
      <w:pPr/>
      <w:r>
        <w:rPr/>
        <w:t xml:space="preserve">Для кожної людини...</w:t>
      </w:r>
    </w:p>
    <w:p>
      <w:pPr/>
      <w:r>
        <w:rPr/>
        <w:t xml:space="preserve">У певному контексті...</w:t>
      </w:r>
    </w:p>
    <w:p>
      <w:pPr/>
      <w:r>
        <w:rPr/>
        <w:t xml:space="preserve">Є зразок вікна...</w:t>
      </w:r>
    </w:p>
    <w:p>
      <w:pPr/>
      <w:r>
        <w:rPr/>
        <w:t xml:space="preserve">Яке чарує, мов гротески...</w:t>
      </w:r>
    </w:p>
    <w:p>
      <w:pPr/>
      <w:r>
        <w:rPr/>
        <w:t xml:space="preserve">На келиху червоного вина...</w:t>
      </w:r>
    </w:p>
    <w:p>
      <w:pPr/>
    </w:p>
    <w:p>
      <w:pPr/>
      <w:r>
        <w:rPr/>
        <w:t xml:space="preserve">Вікно у світ...</w:t>
      </w:r>
    </w:p>
    <w:p>
      <w:pPr/>
      <w:r>
        <w:rPr/>
        <w:t xml:space="preserve">Де нас немає...</w:t>
      </w:r>
    </w:p>
    <w:p>
      <w:pPr/>
    </w:p>
    <w:p>
      <w:pPr/>
      <w:r>
        <w:rPr/>
        <w:t xml:space="preserve">Пробачити ...</w:t>
      </w:r>
    </w:p>
    <w:p>
      <w:pPr/>
      <w:r>
        <w:rPr/>
        <w:t xml:space="preserve">Це тяжко...</w:t>
      </w:r>
    </w:p>
    <w:p>
      <w:pPr/>
      <w:r>
        <w:rPr/>
        <w:t xml:space="preserve">Але напевно десь є світ,</w:t>
      </w:r>
    </w:p>
    <w:p>
      <w:pPr/>
      <w:r>
        <w:rPr/>
        <w:t xml:space="preserve">В якому все не так погано,</w:t>
      </w:r>
    </w:p>
    <w:p>
      <w:pPr/>
      <w:r>
        <w:rPr/>
        <w:t xml:space="preserve">В якому сльози – просто міф...</w:t>
      </w:r>
    </w:p>
    <w:p>
      <w:pPr/>
      <w:r>
        <w:rPr/>
        <w:t xml:space="preserve">Який чарує и бентежить,</w:t>
      </w:r>
    </w:p>
    <w:p>
      <w:pPr/>
      <w:r>
        <w:rPr/>
        <w:t xml:space="preserve">Якщо заглянути в вікно...</w:t>
      </w:r>
    </w:p>
    <w:p>
      <w:pPr/>
      <w:r>
        <w:rPr/>
        <w:t xml:space="preserve">Але ми тут і ми – реальні,</w:t>
      </w:r>
    </w:p>
    <w:p>
      <w:pPr/>
      <w:r>
        <w:rPr/>
        <w:t xml:space="preserve">А наші мрії як кіно...</w:t>
      </w:r>
    </w:p>
    <w:p>
      <w:pPr/>
      <w:r>
        <w:rPr/>
        <w:t xml:space="preserve">Пройдуть, загаснуть і затихнуть</w:t>
      </w:r>
    </w:p>
    <w:p>
      <w:pPr/>
      <w:r>
        <w:rPr/>
        <w:t xml:space="preserve">У каламбурі почуттів...</w:t>
      </w:r>
    </w:p>
    <w:p>
      <w:pPr/>
    </w:p>
    <w:p>
      <w:pPr/>
      <w:r>
        <w:rPr/>
        <w:t xml:space="preserve">Здається десь...</w:t>
      </w:r>
    </w:p>
    <w:p>
      <w:pPr/>
      <w:r>
        <w:rPr/>
        <w:t xml:space="preserve">Для кожної людини...</w:t>
      </w:r>
    </w:p>
    <w:p>
      <w:pPr/>
      <w:r>
        <w:rPr/>
        <w:t xml:space="preserve">У певному контексті...</w:t>
      </w:r>
    </w:p>
    <w:p>
      <w:pPr/>
      <w:r>
        <w:rPr/>
        <w:t xml:space="preserve">Є зразок вікна...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Гротеск — Ліна Костенко</dc:title>
  <dc:description/>
  <dc:subject/>
  <cp:keywords/>
  <cp:category/>
  <cp:lastModifiedBy/>
  <dcterms:created xsi:type="dcterms:W3CDTF">2025-01-21T08:41:26+00:00</dcterms:created>
  <dcterms:modified xsi:type="dcterms:W3CDTF">2025-01-21T08:41:26+00:00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