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Берізка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В нашої берізки</w:t>
      </w:r>
    </w:p>
    <w:p>
      <w:pPr/>
      <w:r>
        <w:rPr/>
        <w:t xml:space="preserve">Білая кориця,</w:t>
      </w:r>
    </w:p>
    <w:p>
      <w:pPr/>
      <w:r>
        <w:rPr/>
        <w:t xml:space="preserve">Вичесані кіски —</w:t>
      </w:r>
    </w:p>
    <w:p>
      <w:pPr/>
      <w:r>
        <w:rPr/>
        <w:t xml:space="preserve">Любо подивиться.</w:t>
      </w:r>
    </w:p>
    <w:p>
      <w:pPr/>
    </w:p>
    <w:p>
      <w:pPr/>
      <w:r>
        <w:rPr/>
        <w:t xml:space="preserve">На дорогу з двору</w:t>
      </w:r>
    </w:p>
    <w:p>
      <w:pPr/>
      <w:r>
        <w:rPr/>
        <w:t xml:space="preserve">Вистрибали кізки,</w:t>
      </w:r>
    </w:p>
    <w:p>
      <w:pPr/>
      <w:r>
        <w:rPr/>
        <w:t xml:space="preserve">Стали гризти кору</w:t>
      </w:r>
    </w:p>
    <w:p>
      <w:pPr/>
      <w:r>
        <w:rPr/>
        <w:t xml:space="preserve">Білої берізки...</w:t>
      </w:r>
    </w:p>
    <w:p>
      <w:pPr/>
    </w:p>
    <w:p>
      <w:pPr/>
      <w:r>
        <w:rPr/>
        <w:t xml:space="preserve">Ми сказали кізкам:</w:t>
      </w:r>
    </w:p>
    <w:p>
      <w:pPr/>
      <w:r>
        <w:rPr/>
        <w:t xml:space="preserve">"Не гризіть, не треба.</w:t>
      </w:r>
    </w:p>
    <w:p>
      <w:pPr/>
      <w:r>
        <w:rPr/>
        <w:t xml:space="preserve">Хай мала берізка</w:t>
      </w:r>
    </w:p>
    <w:p>
      <w:pPr/>
      <w:r>
        <w:rPr/>
        <w:t xml:space="preserve">Виросте до неба!"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Берізка — Платон Воронько</dc:title>
  <dc:description/>
  <dc:subject/>
  <cp:keywords/>
  <cp:category/>
  <cp:lastModifiedBy/>
  <dcterms:created xsi:type="dcterms:W3CDTF">2025-01-21T09:09:30+00:00</dcterms:created>
  <dcterms:modified xsi:type="dcterms:W3CDTF">2025-01-21T09:09:30+00:00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