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Але було вже пізно мальвам...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Але було вже пізно мальвам,</w:t>
      </w:r>
    </w:p>
    <w:p>
      <w:pPr/>
      <w:r>
        <w:rPr/>
        <w:t xml:space="preserve">І літові, і ластівкам,</w:t>
      </w:r>
    </w:p>
    <w:p>
      <w:pPr/>
      <w:r>
        <w:rPr/>
        <w:t xml:space="preserve">Лиш далечінь синьоблагальна</w:t>
      </w:r>
    </w:p>
    <w:p>
      <w:pPr/>
      <w:r>
        <w:rPr/>
        <w:t xml:space="preserve">Когось благала: не пускай!..</w:t>
      </w:r>
    </w:p>
    <w:p>
      <w:pPr/>
    </w:p>
    <w:p>
      <w:pPr/>
      <w:r>
        <w:rPr/>
        <w:t xml:space="preserve">Але — прощалось. Вітром-листом</w:t>
      </w:r>
    </w:p>
    <w:p>
      <w:pPr/>
      <w:r>
        <w:rPr/>
        <w:t xml:space="preserve">Чи по тобі, чи по мені.</w:t>
      </w:r>
    </w:p>
    <w:p>
      <w:pPr/>
      <w:r>
        <w:rPr/>
        <w:t xml:space="preserve">Пустилось берега все чисто —</w:t>
      </w:r>
    </w:p>
    <w:p>
      <w:pPr/>
      <w:r>
        <w:rPr/>
        <w:t xml:space="preserve">Одна розлука на коні.</w:t>
      </w:r>
    </w:p>
    <w:p>
      <w:pPr/>
    </w:p>
    <w:p>
      <w:pPr/>
      <w:r>
        <w:rPr/>
        <w:t xml:space="preserve">Давно своїм вирлатим оком</w:t>
      </w:r>
    </w:p>
    <w:p>
      <w:pPr/>
      <w:r>
        <w:rPr/>
        <w:t xml:space="preserve">Нас приглядав вирлатий час,</w:t>
      </w:r>
    </w:p>
    <w:p>
      <w:pPr/>
      <w:r>
        <w:rPr/>
        <w:t xml:space="preserve">І маємо: оце глибоко,</w:t>
      </w:r>
    </w:p>
    <w:p>
      <w:pPr/>
      <w:r>
        <w:rPr/>
        <w:t xml:space="preserve">А це ось мілко поміж нас…</w:t>
      </w:r>
    </w:p>
    <w:p>
      <w:pPr/>
    </w:p>
    <w:p>
      <w:pPr/>
      <w:r>
        <w:rPr/>
        <w:t xml:space="preserve">Я знаю: соняшники карі,</w:t>
      </w:r>
    </w:p>
    <w:p>
      <w:pPr/>
      <w:r>
        <w:rPr/>
        <w:t xml:space="preserve">І карий грім у гримині,</w:t>
      </w:r>
    </w:p>
    <w:p>
      <w:pPr/>
      <w:r>
        <w:rPr/>
        <w:t xml:space="preserve">Та чемодан у автокарі,</w:t>
      </w:r>
    </w:p>
    <w:p>
      <w:pPr/>
      <w:r>
        <w:rPr/>
        <w:t xml:space="preserve">І ти, як свічка, в далині.</w:t>
      </w:r>
    </w:p>
    <w:p>
      <w:pPr/>
    </w:p>
    <w:p>
      <w:pPr/>
    </w:p>
    <w:p>
      <w:pPr/>
    </w:p>
    <w:p>
      <w:pPr/>
      <w:r>
        <w:rPr/>
        <w:t xml:space="preserve">1975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Але було вже пізно мальвам... — Микола Вінграновський</dc:title>
  <dc:description/>
  <dc:subject/>
  <cp:keywords/>
  <cp:category/>
  <cp:lastModifiedBy/>
  <dcterms:created xsi:type="dcterms:W3CDTF">2025-01-21T08:34:46+00:00</dcterms:created>
  <dcterms:modified xsi:type="dcterms:W3CDTF">2025-01-21T08:34:46+00:00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