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Можна заспокоїтись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Влизько</w:t>
      </w:r>
    </w:p>
    <w:p>
      <w:pPr/>
      <w:r>
        <w:rPr/>
        <w:t xml:space="preserve">Чуєш, брате,</w:t>
      </w:r>
    </w:p>
    <w:p>
      <w:pPr/>
      <w:r>
        <w:rPr/>
        <w:t xml:space="preserve">як — од ребер —</w:t>
      </w:r>
    </w:p>
    <w:p>
      <w:pPr/>
      <w:r>
        <w:rPr/>
        <w:t xml:space="preserve">серце —</w:t>
      </w:r>
    </w:p>
    <w:p>
      <w:pPr/>
      <w:r>
        <w:rPr/>
        <w:t xml:space="preserve">золотим м'ячем із</w:t>
      </w:r>
    </w:p>
    <w:p>
      <w:pPr/>
      <w:r>
        <w:rPr/>
        <w:t xml:space="preserve">грудей</w:t>
      </w:r>
    </w:p>
    <w:p>
      <w:pPr/>
      <w:r>
        <w:rPr/>
        <w:t xml:space="preserve">плигає шкереберть,</w:t>
      </w:r>
    </w:p>
    <w:p>
      <w:pPr/>
      <w:r>
        <w:rPr/>
        <w:t xml:space="preserve">загубивши</w:t>
      </w:r>
    </w:p>
    <w:p>
      <w:pPr/>
      <w:r>
        <w:rPr/>
        <w:t xml:space="preserve">всяку чемність!?</w:t>
      </w:r>
    </w:p>
    <w:p>
      <w:pPr/>
      <w:r>
        <w:rPr/>
        <w:t xml:space="preserve">Як поводитися</w:t>
      </w:r>
    </w:p>
    <w:p>
      <w:pPr/>
      <w:r>
        <w:rPr/>
        <w:t xml:space="preserve">з ним і</w:t>
      </w:r>
    </w:p>
    <w:p>
      <w:pPr/>
      <w:r>
        <w:rPr/>
        <w:t xml:space="preserve">голубим таким,</w:t>
      </w:r>
    </w:p>
    <w:p>
      <w:pPr/>
      <w:r>
        <w:rPr/>
        <w:t xml:space="preserve">широким —</w:t>
      </w:r>
    </w:p>
    <w:p>
      <w:pPr/>
      <w:r>
        <w:rPr/>
        <w:t xml:space="preserve">тим коханням,</w:t>
      </w:r>
    </w:p>
    <w:p>
      <w:pPr/>
      <w:r>
        <w:rPr/>
        <w:t xml:space="preserve">що з святими</w:t>
      </w:r>
    </w:p>
    <w:p>
      <w:pPr/>
      <w:r>
        <w:rPr/>
        <w:t xml:space="preserve">навіть не вспокоїш</w:t>
      </w:r>
    </w:p>
    <w:p>
      <w:pPr/>
      <w:r>
        <w:rPr/>
        <w:t xml:space="preserve">Блоком!?</w:t>
      </w:r>
    </w:p>
    <w:p>
      <w:pPr/>
    </w:p>
    <w:p>
      <w:pPr/>
      <w:r>
        <w:rPr/>
        <w:t xml:space="preserve">Ось дивлюся</w:t>
      </w:r>
    </w:p>
    <w:p>
      <w:pPr/>
      <w:r>
        <w:rPr/>
        <w:t xml:space="preserve">— і не на ніж —</w:t>
      </w:r>
    </w:p>
    <w:p>
      <w:pPr/>
      <w:r>
        <w:rPr/>
        <w:t xml:space="preserve">крізь історію —</w:t>
      </w:r>
    </w:p>
    <w:p>
      <w:pPr/>
      <w:r>
        <w:rPr/>
        <w:t xml:space="preserve">на себе:</w:t>
      </w:r>
    </w:p>
    <w:p>
      <w:pPr/>
      <w:r>
        <w:rPr/>
        <w:t xml:space="preserve">теж раніше серце,</w:t>
      </w:r>
    </w:p>
    <w:p>
      <w:pPr/>
      <w:r>
        <w:rPr/>
        <w:t xml:space="preserve">аніж</w:t>
      </w:r>
    </w:p>
    <w:p>
      <w:pPr/>
      <w:r>
        <w:rPr/>
        <w:t xml:space="preserve">"ноги</w:t>
      </w:r>
    </w:p>
    <w:p>
      <w:pPr/>
      <w:r>
        <w:rPr/>
        <w:t xml:space="preserve">загубив</w:t>
      </w:r>
    </w:p>
    <w:p>
      <w:pPr/>
      <w:r>
        <w:rPr/>
        <w:t xml:space="preserve">Мазепа!"</w:t>
      </w:r>
    </w:p>
    <w:p>
      <w:pPr/>
    </w:p>
    <w:p>
      <w:pPr/>
      <w:r>
        <w:rPr/>
        <w:t xml:space="preserve">ЖИВУ, ПРАЦЮЮ. Харків, 1930, с. 75-78.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Можна заспокоїтись — Олекса Влизько</dc:title>
  <dc:description/>
  <dc:subject/>
  <cp:keywords/>
  <cp:category/>
  <cp:lastModifiedBy/>
  <dcterms:created xsi:type="dcterms:W3CDTF">2025-01-21T09:09:24+00:00</dcterms:created>
  <dcterms:modified xsi:type="dcterms:W3CDTF">2025-01-21T09:09:24+00:00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