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Калина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Васильченко</w:t>
      </w:r>
    </w:p>
    <w:p>
      <w:pPr/>
      <w:r>
        <w:rPr/>
        <w:t xml:space="preserve">Приїхав у гості до нас дядя з міста, мамин брат.</w:t>
      </w:r>
    </w:p>
    <w:p>
      <w:pPr/>
      <w:r>
        <w:rPr/>
        <w:t xml:space="preserve">Сидить він у кімнаті коло маленького столу, пише ноти і разом стиха приспівує.</w:t>
      </w:r>
    </w:p>
    <w:p>
      <w:pPr/>
      <w:r>
        <w:rPr/>
        <w:t xml:space="preserve">Невелика сестра наша, Таня, прибирає в кімнаті, слухає.</w:t>
      </w:r>
    </w:p>
    <w:p>
      <w:pPr/>
      <w:r>
        <w:rPr/>
        <w:t xml:space="preserve">Дядя співає:</w:t>
      </w:r>
    </w:p>
    <w:p>
      <w:pPr/>
      <w:r>
        <w:rPr/>
        <w:t xml:space="preserve">Ой у лузі, в лузі</w:t>
      </w:r>
    </w:p>
    <w:p>
      <w:pPr/>
      <w:r>
        <w:rPr/>
        <w:t xml:space="preserve">Червона калина...</w:t>
      </w:r>
    </w:p>
    <w:p>
      <w:pPr/>
      <w:r>
        <w:rPr/>
        <w:t xml:space="preserve">То ж не калина —</w:t>
      </w:r>
    </w:p>
    <w:p>
      <w:pPr/>
      <w:r>
        <w:rPr/>
        <w:t xml:space="preserve">Молода дівчина.</w:t>
      </w:r>
    </w:p>
    <w:p>
      <w:pPr/>
      <w:r>
        <w:rPr/>
        <w:t xml:space="preserve">— Дядю,— питає його Таня,— а то вона тільки намастилася калиною?</w:t>
      </w:r>
    </w:p>
    <w:p>
      <w:pPr/>
      <w:r>
        <w:rPr/>
        <w:t xml:space="preserve">Дядя засміявся.</w:t>
      </w:r>
    </w:p>
    <w:p>
      <w:pPr/>
      <w:r>
        <w:rPr/>
        <w:t xml:space="preserve">— Буває й так,— каже він,— тільки у цій пісні не про таку дівчину співають.— Далі повернувся до неї, починає розповідати: — Це, може, так було. Ішли двоє дорогою, дивляться — щось червоніє в лузі.</w:t>
      </w:r>
    </w:p>
    <w:p>
      <w:pPr/>
      <w:r>
        <w:rPr/>
        <w:t xml:space="preserve">Один каже:</w:t>
      </w:r>
    </w:p>
    <w:p>
      <w:pPr/>
      <w:r>
        <w:rPr/>
        <w:t xml:space="preserve">"Це калина спіє".</w:t>
      </w:r>
    </w:p>
    <w:p>
      <w:pPr/>
      <w:r>
        <w:rPr/>
        <w:t xml:space="preserve">А другий каже:</w:t>
      </w:r>
    </w:p>
    <w:p>
      <w:pPr/>
      <w:r>
        <w:rPr/>
        <w:t xml:space="preserve">"Коли ж це вона тут виросла? Це, мабуть, щось інше".</w:t>
      </w:r>
    </w:p>
    <w:p>
      <w:pPr/>
      <w:r>
        <w:rPr/>
        <w:t xml:space="preserve">Підійшли ближче, придивилися, аж то дівчина така гуляла там: рум’яна та гарна — ну, зовсім як калина.</w:t>
      </w:r>
    </w:p>
    <w:p>
      <w:pPr/>
      <w:r>
        <w:rPr/>
        <w:t xml:space="preserve">З того часу, тільки де виросте дівчина хороша та рум’яна, то про неї й кажуть: "Та дівчина, як калина".</w:t>
      </w:r>
    </w:p>
    <w:p>
      <w:pPr/>
      <w:r>
        <w:rPr/>
        <w:t xml:space="preserve">— А то ще кажуть: "Дівчина, як повная рожа",— пригадала Таня.</w:t>
      </w:r>
    </w:p>
    <w:p>
      <w:pPr/>
      <w:r>
        <w:rPr/>
        <w:t xml:space="preserve">— Кажуть і так — різно, що кому личить.</w:t>
      </w:r>
    </w:p>
    <w:p>
      <w:pPr/>
      <w:r>
        <w:rPr/>
        <w:t xml:space="preserve">— А мені що личить? — жартуючи, спитала Таня.</w:t>
      </w:r>
    </w:p>
    <w:p>
      <w:pPr/>
      <w:r>
        <w:rPr/>
        <w:t xml:space="preserve">— Тобі? — подивився дядько на неї, а вона така повненька та кругленька.— А на тебе скажуть: дівчина, як качанчик...</w:t>
      </w:r>
    </w:p>
    <w:p>
      <w:pPr/>
      <w:r>
        <w:rPr/>
        <w:t xml:space="preserve">Сказав дядя і сам засміявся.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Калина — Степан Васильченко</dc:title>
  <dc:description/>
  <dc:subject/>
  <cp:keywords/>
  <cp:category/>
  <cp:lastModifiedBy/>
  <dcterms:created xsi:type="dcterms:W3CDTF">2025-01-21T08:28:39+00:00</dcterms:created>
  <dcterms:modified xsi:type="dcterms:W3CDTF">2025-01-21T08:28:39+00:00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