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Кожелянко Василь Дмитрович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Василь Кожелянко (1 січня 1957 – 22 серпня 2008) – прозаїк, поет, драматург, журналіст, головний в українській літературі представник жанру "альтернативної історії". Народився, жив і помер у селі Кам'яна Сторожинецького району Чернівецької області. Автор чотирьох поетичних збірок ("Терновий іній", "Білий і рудий", "Семибарвний кінь", "Як учив Кожелянко-цзи"), двох книжок оповідань ("Логіка речей" та "Чужий"), п'яти п'єс (у співавторстві з Володимиром Сердюком) і десяти романів ("Дефіляда в Москві", "Конотоп", "Людинець пана Бога", "Срібний павук" та ін.), останнім з яких є "Діти застою".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Кожелянко Василь Дмитрович — Біографія</dc:title>
  <dc:description/>
  <dc:subject/>
  <cp:keywords/>
  <cp:category/>
  <cp:lastModifiedBy/>
  <dcterms:created xsi:type="dcterms:W3CDTF">2024-09-24T16:14:22+01:00</dcterms:created>
  <dcterms:modified xsi:type="dcterms:W3CDTF">2024-09-24T16:14:22+01:00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