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Олійник Галина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Галина Олійник — поетеса безпосереднього, живого пісенного обдарування, пройнятого світлим, оптимістичним світовідчуттям. Вона щиро відгукується на розмаїті імпульси рідної землі, природи, зоряного неба, оспівує такі людські почуття, як любов, материнство, вдячність і довіра до буття, до його захопливих різнобарвно-яскравих проявів.</w:t>
      </w:r>
    </w:p>
    <w:p>
      <w:pPr/>
      <w:r>
        <w:rPr/>
        <w:t xml:space="preserve">Покотивсь передзвін, перелив,</w:t>
      </w:r>
    </w:p>
    <w:p>
      <w:pPr/>
      <w:r>
        <w:rPr/>
        <w:t xml:space="preserve">Гомонить Всесвіт нотами див,</w:t>
      </w:r>
    </w:p>
    <w:p>
      <w:pPr/>
      <w:r>
        <w:rPr/>
        <w:t xml:space="preserve">І душа зазвучала моя,</w:t>
      </w:r>
    </w:p>
    <w:p>
      <w:pPr/>
      <w:r>
        <w:rPr/>
        <w:t xml:space="preserve">Адже в ньому співаю і я.</w:t>
      </w:r>
    </w:p>
    <w:p>
      <w:pPr/>
      <w:r>
        <w:rPr/>
        <w:t xml:space="preserve">Народилася Галина Олійник 22 грудня 1977 року на Сумщині, у селі Катеринівка Великописарівського району. Закінчила Правдинську середню школу, потім — Сумське училище культури, відділ народних інструментів.</w:t>
      </w:r>
    </w:p>
    <w:p>
      <w:pPr/>
      <w:r>
        <w:rPr/>
        <w:t xml:space="preserve">Пісня, музика, якими надихалася ще від маминих колискових, від незабутнього дитинства у своєму співочому краї, стали не тільки покликанням, а й професією: у Рябинівській ЗОШ працювала вчителем музики, прищеплювала дітям любов до гармонії звука, до слова, чия виразність посилюється музичним супроводом.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Олійник Галина — Біографія</dc:title>
  <dc:description/>
  <dc:subject/>
  <cp:keywords/>
  <cp:category/>
  <cp:lastModifiedBy/>
  <dcterms:created xsi:type="dcterms:W3CDTF">2020-07-02T15:46:46+01:00</dcterms:created>
  <dcterms:modified xsi:type="dcterms:W3CDTF">2020-07-02T15:46:46+01:00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