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Чумак Василь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Чумак</w:t>
      </w:r>
    </w:p>
    <w:p>
      <w:pPr/>
      <w:r>
        <w:rPr/>
        <w:t xml:space="preserve">(1901 — 1919)</w:t>
      </w:r>
    </w:p>
    <w:p>
      <w:pPr/>
      <w:r>
        <w:rPr/>
        <w:t xml:space="preserve">Три перші вірші поета "До праці", "Не вам", "Далі" були опубліковані в листопаді в 1917p., a 1918p. пролунав свіжий, бадьорий голос поета:</w:t>
      </w:r>
    </w:p>
    <w:p>
      <w:pPr/>
      <w:r>
        <w:rPr/>
        <w:t xml:space="preserve">Більше надії, брати!</w:t>
      </w:r>
    </w:p>
    <w:p>
      <w:pPr/>
      <w:r>
        <w:rPr/>
        <w:t xml:space="preserve">Місця сумніву нема —</w:t>
      </w:r>
    </w:p>
    <w:p>
      <w:pPr/>
      <w:r>
        <w:rPr/>
        <w:t xml:space="preserve">сміло і прямо іти,</w:t>
      </w:r>
    </w:p>
    <w:p>
      <w:pPr/>
      <w:r>
        <w:rPr/>
        <w:t xml:space="preserve">ширше ступать до мети</w:t>
      </w:r>
    </w:p>
    <w:p>
      <w:pPr/>
      <w:r>
        <w:rPr/>
        <w:t xml:space="preserve">з міццю, що скелі лама.</w:t>
      </w:r>
    </w:p>
    <w:p>
      <w:pPr/>
      <w:r>
        <w:rPr/>
        <w:t xml:space="preserve">Ці рядки, згодом покладені на музику, стали однією з улюблених пісень повстанців, що бачили в революції визволення від соціального й національного гніту. Проте самого поета серед них уже не було. Разом з Г. Михайличенком і К. Ковальовою в ніч з 20 на 21 листопада 1919р. Василь Чумак був розстріляний денікінцями в Києві. На той час поетові не сповнилося й дев'ятнадцяти років.</w:t>
      </w:r>
    </w:p>
    <w:p>
      <w:pPr/>
      <w:r>
        <w:rPr/>
        <w:t xml:space="preserve">Народився В. Чумак 7 січня 1901р. в містечку Ічня на Чернігівщині. "Батьки — небагаті селяни-хлібороби", як зазначав сам поет, відповідаючи на запитання анкети товариства "Час". Навчався після початкової школи в Ічнянському чотирикласному училищі (1910 — 1914) та Городнянській гімназії (1914 — 1918), щороку приносячи батькам похвальні листи. Дуже рано відчув нахил до поетичної творчості. Перший вірш у прозі "написав у 1910 році на місцевому жаргоні".</w:t>
      </w:r>
    </w:p>
    <w:p>
      <w:pPr/>
      <w:r>
        <w:rPr/>
        <w:t xml:space="preserve">Рано сформулювалася й національна свідомість поета, про що свідчать уже перші відомі нам вірші ("Пісні минулих часів", 1913):</w:t>
      </w:r>
    </w:p>
    <w:p>
      <w:pPr/>
      <w:r>
        <w:rPr/>
        <w:t xml:space="preserve">Пробудіться, орли сизі,</w:t>
      </w:r>
    </w:p>
    <w:p>
      <w:pPr/>
      <w:r>
        <w:rPr/>
        <w:t xml:space="preserve">Славні козаченьки,</w:t>
      </w:r>
    </w:p>
    <w:p>
      <w:pPr/>
      <w:r>
        <w:rPr/>
        <w:t xml:space="preserve">Заверніть колишню славу</w:t>
      </w:r>
    </w:p>
    <w:p>
      <w:pPr/>
      <w:r>
        <w:rPr/>
        <w:t xml:space="preserve">України-неньки.</w:t>
      </w:r>
    </w:p>
    <w:p>
      <w:pPr/>
      <w:r>
        <w:rPr/>
        <w:t xml:space="preserve">Швидко проминає пора учнівства, і за три роки (1917 — 1919) В. Чумак стає першорядним поетом, громадським й культурним діячем. Перша і єдина книжка віршів "Заспів" була підготовлена ще самим автором, але побачила світ уже після його трагічної загибелі від рук денікінців. Книжка справила великий вплив на розвиток революційно-романтичного напряму в українській поезії, а ім'я її автора ставили поряд з П. Тичиною, В. Елланом, М. Семенком. Засвоївши уроки модерністів, він зумів уже після М. Вороного, О. Олеся та Г. Чупринки створити щось принципово нове. Це був поет, у творчості якого вже чітко окреслився демократичний ідеал:</w:t>
      </w:r>
    </w:p>
    <w:p>
      <w:pPr/>
      <w:r>
        <w:rPr/>
        <w:t xml:space="preserve">...Хай летять мої думи-пісні-метеори —</w:t>
      </w:r>
    </w:p>
    <w:p>
      <w:pPr/>
      <w:r>
        <w:rPr/>
        <w:t xml:space="preserve">Не в палаци гучні, не в безмежні блакитні простори,</w:t>
      </w:r>
    </w:p>
    <w:p>
      <w:pPr/>
      <w:r>
        <w:rPr/>
        <w:t xml:space="preserve">А в хатину людську, де в кутках оселилися злидні.</w:t>
      </w:r>
    </w:p>
    <w:p>
      <w:pPr/>
      <w:r>
        <w:rPr/>
        <w:t xml:space="preserve">Мої співи прості і робочому серцеві рідні.</w:t>
      </w:r>
    </w:p>
    <w:p>
      <w:pPr/>
      <w:r>
        <w:rPr/>
        <w:t xml:space="preserve">Книжка починається циклом "З ранкових настроїв", потім поет ніби повертається до своїх модерністських настроїв, вплітаючи у цикли "Мрійновтома" й "Осіннє" мінорні мотиви суму, вмирання, навіть певні релігійні асоціації. Однак тут є і натяк на лютнево-березневі події, й заперечення декадентських мотивів:</w:t>
      </w:r>
    </w:p>
    <w:p>
      <w:pPr/>
      <w:r>
        <w:rPr/>
        <w:t xml:space="preserve">В перебіжнім шумовинні</w:t>
      </w:r>
    </w:p>
    <w:p>
      <w:pPr/>
      <w:r>
        <w:rPr/>
        <w:t xml:space="preserve">ланки-бризки марсельез:</w:t>
      </w:r>
    </w:p>
    <w:p>
      <w:pPr/>
      <w:r>
        <w:rPr/>
        <w:t xml:space="preserve">хай загине, хай загине</w:t>
      </w:r>
    </w:p>
    <w:p>
      <w:pPr/>
      <w:r>
        <w:rPr/>
        <w:t xml:space="preserve">мрійновтома сонних плес.</w:t>
      </w:r>
    </w:p>
    <w:p>
      <w:pPr/>
      <w:r>
        <w:rPr/>
        <w:t xml:space="preserve">("Березневий каламут")</w:t>
      </w:r>
    </w:p>
    <w:p>
      <w:pPr/>
      <w:r>
        <w:rPr/>
        <w:t xml:space="preserve">Рвучкий ритм, мелодійність інтонації, оригінальні метафори, благозвучні рими та асонанси, характерні епітети-прикладки, лаконізм виразу — все це виказує природний поетичний талант, який спирається на національні художні традиції і збагачений усіма здобутками поетичної, художньої культури, У своїх творчих пошуках поет часом досягав віртуозності, як у вірші "Ой, там у полі — на обніжку":</w:t>
      </w:r>
    </w:p>
    <w:p>
      <w:pPr/>
      <w:r>
        <w:rPr/>
        <w:t xml:space="preserve">Ой та й погасли... — ті жарини —</w:t>
      </w:r>
    </w:p>
    <w:p>
      <w:pPr/>
      <w:r>
        <w:rPr/>
        <w:t xml:space="preserve">змерзли волошки в межі...</w:t>
      </w:r>
    </w:p>
    <w:p>
      <w:pPr/>
      <w:r>
        <w:rPr/>
        <w:t xml:space="preserve">...Білий метелик лине та лине,</w:t>
      </w:r>
    </w:p>
    <w:p>
      <w:pPr/>
      <w:r>
        <w:rPr/>
        <w:t xml:space="preserve">білий метелик сніжин.</w:t>
      </w:r>
    </w:p>
    <w:p>
      <w:pPr/>
      <w:r>
        <w:rPr/>
        <w:t xml:space="preserve">Не менш довершений і вірш "Обніжок", де в одній строфі передано цілу гаму настроїв:</w:t>
      </w:r>
    </w:p>
    <w:p>
      <w:pPr/>
      <w:r>
        <w:rPr/>
        <w:t xml:space="preserve">Вранці — роси. Марити. Мовчати.</w:t>
      </w:r>
    </w:p>
    <w:p>
      <w:pPr/>
      <w:r>
        <w:rPr/>
        <w:t xml:space="preserve">Колос. Шум. Волошки. Знов волошки.</w:t>
      </w:r>
    </w:p>
    <w:p>
      <w:pPr/>
      <w:r>
        <w:rPr/>
        <w:t xml:space="preserve">Материнка. Конюшина. Смутку трошки.</w:t>
      </w:r>
    </w:p>
    <w:p>
      <w:pPr/>
      <w:r>
        <w:rPr/>
        <w:t xml:space="preserve">Вранці — роси. Марити. Мовчати.</w:t>
      </w:r>
    </w:p>
    <w:p>
      <w:pPr/>
      <w:r>
        <w:rPr/>
        <w:t xml:space="preserve">У поезіях "Облетіли пелюстки моїх казок", "Айстри", "Гірлянди тьмяного намиста", "Несли твою труну" виразно помітні впливи естетики модернізму і, ясна річ, враження від перебування у в'язниці та підпіллі.</w:t>
      </w:r>
    </w:p>
    <w:p>
      <w:pPr/>
      <w:r>
        <w:rPr/>
        <w:t xml:space="preserve">І, нарешті, "Цикл соціального". Триптих "Червоний заспів" згодом посяде своє місце в усіх хрестоматіях та антологіях цього періоду:</w:t>
      </w:r>
    </w:p>
    <w:p>
      <w:pPr/>
      <w:r>
        <w:rPr/>
        <w:t xml:space="preserve">Риємо-риємо-риємо</w:t>
      </w:r>
    </w:p>
    <w:p>
      <w:pPr/>
      <w:r>
        <w:rPr/>
        <w:t xml:space="preserve">землю неначе кроти;</w:t>
      </w:r>
    </w:p>
    <w:p>
      <w:pPr/>
      <w:r>
        <w:rPr/>
        <w:t xml:space="preserve">з кутів плазуємо зміями,</w:t>
      </w:r>
    </w:p>
    <w:p>
      <w:pPr/>
      <w:r>
        <w:rPr/>
        <w:t xml:space="preserve">сіємо-сіємо-сіємо</w:t>
      </w:r>
    </w:p>
    <w:p>
      <w:pPr/>
      <w:r>
        <w:rPr/>
        <w:t xml:space="preserve">буйні червоні цвіти...</w:t>
      </w:r>
    </w:p>
    <w:p>
      <w:pPr/>
      <w:r>
        <w:rPr/>
        <w:t xml:space="preserve">У 1918 — 1920 pp. Київ дванадцять разів переходив із рук в руки найрізноманітніших політичних і військових сил. Ось чому "десь поза гратами-мурами... ранки конають ясні", ось чому треба було кидати в лице можновладців: "Владарі світу з коронами, вже непотрібні ви нам". Таким же закликом до боротьби є і другий вірш триптиха, а третій закінчується лівацьким рефреном "ми гімни тобі заплели, червоний тероре!". Подібна лірика заохочувалася більшовицькими ідеологами.</w:t>
      </w:r>
    </w:p>
    <w:p>
      <w:pPr/>
      <w:r>
        <w:rPr/>
        <w:t xml:space="preserve">Цикл "Революція", що вміщує п'ять восьмирядкових віршів-мініатюр, — це своєрідний ліро-епос доби, що однозначно вітається поетом. Знайдемо тут широко цитовані рядки: "на кремінь — крицю: буде світ! Ми непохитні, мов граніт", бо "творим блиск, і творим дні!". Це і був маніфест нового революційного мистецтва. Цікаво, що в четвертому вірші (він, до речі, має два варіанти), як і перший, змінюється символіка кольорів; якщо в першому: "Вище їх! До блакиті! Ми птиці!", то в другому — "Туди — в червоні береги — з низин. Туди! Ми — крила! Птиці!". Якщо у поетичних циклах "З ранкових настроїв", "Мрійновтома", "Осіннє" переважають "білі-білі душі нарцисів", "блакитна далечінь", "злотні тополі", то у "Циклі соціального" домінує червоний колір. Дуже характерний передостанній твір циклу ("Офіра"), провідна думка якого — виправдання самопожертви (і жертв?) в ім'я революції, революційного мистецтва:</w:t>
      </w:r>
    </w:p>
    <w:p>
      <w:pPr/>
      <w:r>
        <w:rPr/>
        <w:t xml:space="preserve">На плакатах не атрамент. І не фарби. Кров.</w:t>
      </w:r>
    </w:p>
    <w:p>
      <w:pPr/>
      <w:r>
        <w:rPr/>
        <w:t xml:space="preserve">Пензлі-пучки умочайте в колектив-цебро.</w:t>
      </w:r>
    </w:p>
    <w:p>
      <w:pPr/>
      <w:r>
        <w:rPr/>
        <w:t xml:space="preserve">А ось як це обіграно в програмній статті В. Чумака "Революція як джерело": "Тремтять незримі струни поєднання, і молекула-мистецтво горить, ятриться, бризкає кров'ю і погасає, і знов горить — сипле іскрами слів, фарб, згуку, черпаючи творчий матеріал з джерел революційної дії..."</w:t>
      </w:r>
    </w:p>
    <w:p>
      <w:pPr/>
      <w:r>
        <w:rPr/>
        <w:t xml:space="preserve">Талановитий поет, юнак, по суті, був захоплений магією перетворень, і його візії майбутнього оповиті серпанком утопії. А проте, — слід визнати тепер, — вони ховають у собі й "вишкір розбудженого звіра". Чи не тому його поезія, хоч мала і свій національний, народотворчий смисл бодай завдяки потенції живого художнього слова, була так високо піднесена в наступні страшні часи?</w:t>
      </w:r>
    </w:p>
    <w:p>
      <w:pPr/>
      <w:r>
        <w:rPr/>
        <w:t xml:space="preserve">В. Чумак був не лише поетом, а й здібним прозаїком. Три оповідання — "Товарищ" (російською мовою), "Що було" і "Пожовклі сторінки" — присвячені старій школі, середовище якої автор добре знав. Етюд "Бризки пролісок" відбиває настрої учнів гімназії після Лютневої революції. Шкіц "Братові — руку" містить полеміку з пролеткультівськими поетами, які стверджували, що "только в городе возможны и движенье, и борьба". Як своєрідну мемуарну прозу слід розглядати й тюремний щоденник В. Чумака "За гратами".</w:t>
      </w:r>
    </w:p>
    <w:p>
      <w:pPr/>
      <w:r>
        <w:rPr/>
        <w:t xml:space="preserve">С. Крижанівський</w:t>
      </w:r>
    </w:p>
    <w:p>
      <w:pPr/>
      <w:r>
        <w:rPr/>
        <w:t xml:space="preserve">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Чумак Василь Григорович — Біографія</dc:title>
  <dc:description/>
  <dc:subject/>
  <cp:keywords/>
  <cp:category/>
  <cp:lastModifiedBy/>
  <dcterms:created xsi:type="dcterms:W3CDTF">2018-07-18T19:02:29+01:00</dcterms:created>
  <dcterms:modified xsi:type="dcterms:W3CDTF">2018-07-18T19:02:29+01:00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