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Бровченко Володимир Якович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Бровченко Володимир Якович — український поет.</w:t>
      </w:r>
    </w:p>
    <w:p>
      <w:pPr/>
      <w:r>
        <w:rPr/>
        <w:t xml:space="preserve">Народився 1 червня 1931р. в с. Мала Виска, тепер місто Кіровоградської області.</w:t>
      </w:r>
    </w:p>
    <w:p>
      <w:pPr/>
      <w:r>
        <w:rPr/>
        <w:t xml:space="preserve">Закінчив 1955р. Одеський технологічний інститут харчової та холодильної промисловості.</w:t>
      </w:r>
    </w:p>
    <w:p>
      <w:pPr/>
      <w:r>
        <w:rPr/>
        <w:t xml:space="preserve">У 1973—1979рр. — головний редактор журналу "Дніпро", з 1979р. — голова правління Товариства культурних зв'язків з українцями за кордоном. Друкується з 1953р.</w:t>
      </w:r>
    </w:p>
    <w:p>
      <w:pPr/>
      <w:r>
        <w:rPr/>
        <w:t xml:space="preserve">Автор збірок "Шумлять жита" (1956), "Зустрічайте сонце" (1959), "Нерозстріляні зорі" (1966), "Найдорожче" (1981), "Навперейми літам" (1981), "Повернення з літа" (1985), роману у віршах "Як Мамай до Канади їздив" (1984) та ін.</w:t>
      </w:r>
    </w:p>
    <w:p>
      <w:pPr/>
      <w:r>
        <w:rPr/>
        <w:t xml:space="preserve">Деякі поезії покладено на музику.</w:t>
      </w:r>
    </w:p>
    <w:p>
      <w:pPr/>
      <w:r>
        <w:rPr/>
        <w:t xml:space="preserve">Окремі твори Бровченка перекладено російською та англійською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Бровченко Володимир Якович — Короткий життєпис</dc:title>
  <dc:description/>
  <dc:subject/>
  <cp:keywords/>
  <cp:category/>
  <cp:lastModifiedBy/>
  <dcterms:created xsi:type="dcterms:W3CDTF">2018-07-03T15:46:53+01:00</dcterms:created>
  <dcterms:modified xsi:type="dcterms:W3CDTF">2018-07-03T15:46:53+01:00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