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Жадан Сергій Вікторович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Поет народився 23 серпня 1974 р. на Старобільщині Луганської області. Закінчив філологічний факультет Харківського державного педагогічного університету ім. Г. С. Сковороди. Є автором поетичних збірок "Рожевий дегенерат" (1993), "Неп", "Генерал Юда" (1994), "Цитатник" (1995), "Пепсі" (1998), "Два міста" (2000). Визнаний критикою як лідер поетичного покоління 90-х. Створюючи власне естетичне поле, Жадан спромігся поєднати українську поетичну традицію (зокрема футуристичну, семенківську) із панк— і рок— субкультурами, із знаково-символічною розмірністю буття занепалих промислових маргінесів сучасного східноукраїнського міста, з постімперськи-ми інтонаціями Одена і Бродського. С. Жадан є автором роману "Депеш мод" (2004). Він є членом Асоціації українських письменників, а з лютого 2000р. ще й Віце-президентом АУП. Був членом літературної корпорації "Червона Фіра". Співредактор часопису "Гігієна".</w:t>
      </w:r>
    </w:p>
    <w:p>
      <w:pPr/>
      <w:r>
        <w:rPr/>
        <w:t xml:space="preserve">"Депеш мод" — один з прикладів дійсно вартісної сучасної української літератури. Сюжет роману такий: троє друзів вирушають на пошуки четвертого, який кудись зник, щоб повідомити його про самогубство вітчима, бо мама дуже просила, щоб Саша приїхав на похорон. В результаті — мотив втечі, в даному разі на лоно природи, в дитинство, як засіб захисту від усіх зовнішніх яким починається відвертий кіч і грає штампами і стереотипами кічевої культури. Ірванцева "Маленька п'єса про зраду для однієї актриси", перекладена німецькою мовою, з великим успіхом ішла на кількох театральних сценах Німеччини.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Жадан Сергій Вікторович — Життя та творчість</dc:title>
  <dc:description/>
  <dc:subject/>
  <cp:keywords/>
  <cp:category/>
  <cp:lastModifiedBy/>
  <dcterms:created xsi:type="dcterms:W3CDTF">2018-06-28T11:10:39+01:00</dcterms:created>
  <dcterms:modified xsi:type="dcterms:W3CDTF">2018-06-28T11:10:39+01:00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