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Труайя Анрі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Анрі Труайя (ім'я при народженні Лев Асланович Тарасов) — французький письменник, член Французької академії, лауреат численних літературних премій, автор понад сотні томів історичних і художніх творів — народився 1 листопада (19 жовтня за юліанським календарем) 1911 року в Москві в багатій вірменської купецької сім'ї Аслана і Лідії Тарасових.</w:t>
      </w:r>
    </w:p>
    <w:p>
      <w:pPr/>
      <w:r>
        <w:rPr/>
        <w:t xml:space="preserve">Труайя був молодшим із трьох дітей: сестра Ольга була старша за нього на дев'ять років, брат Олександр — на чотири роки.</w:t>
      </w:r>
    </w:p>
    <w:p>
      <w:pPr/>
      <w:r>
        <w:rPr/>
        <w:t xml:space="preserve">Після Жовтневої соціалістичної революції сім'я Тарасових бігла до Кисловодська, в фамільний маєток "Карс", а потім з Новоросійська вирушила до Константинополя. Однак висаджуватися в порту міста дозволялося тільки біженцям-вірменам, а у них були російські паспорти. З Туреччини Тарасові-Торосян і поїхали до Франції й оселилася в Парижі, де Анрі у восьмирічному віці вступив до ліцею Луї Пастера, після здобув вищу юридичну освіту.</w:t>
      </w:r>
    </w:p>
    <w:p>
      <w:pPr/>
      <w:r>
        <w:rPr/>
        <w:t xml:space="preserve">Повернувшись з армії в 1935, пішов служити в бюджетний відділ поліцейської префектури департаменту Сена (для цього Труайя довелося прийняти французьке громадянство), щоб заробити собі на життя, і одночасно писав ночами. Перший роман "Брехливий світло" був опублікований в тому ж 1935. Видавець роману повідомив Труайя, що "не в його інтересах випускати книгу під іноземною прізвищем: прочитавши на обкладинці" Лев Тарасов ", читач прийме її за перекладну", і настійно рекомендував придумати псевдонім .</w:t>
      </w:r>
    </w:p>
    <w:p>
      <w:pPr/>
      <w:r>
        <w:rPr/>
        <w:t xml:space="preserve">У 1938 за роман "Павук" Анрі Труайя був удостоєний Гонкурівської премії. За своє життя Анрі Труайя написав близько 100 томів літературних творів.</w:t>
      </w:r>
    </w:p>
    <w:p>
      <w:pPr/>
      <w:r>
        <w:rPr/>
        <w:t xml:space="preserve">У 1945, отримавши від онука барона Геккерна-Дантеса копії його двох листів від початку 1836 року до Луї Геккерну, використовував їх під час написання книги про Пушкіна.</w:t>
      </w:r>
    </w:p>
    <w:p>
      <w:pPr/>
      <w:r>
        <w:rPr/>
        <w:t xml:space="preserve">У травні 1959 був обраний членом Французької академії.</w:t>
      </w:r>
    </w:p>
    <w:p>
      <w:pPr/>
      <w:r>
        <w:rPr/>
        <w:t xml:space="preserve">У 1985 за пропозицією Анрі Труайя його друг, французький режисер Анрі Верней, вірменин за національністю, написав збірку оповідань "Майрік". Згодом цей збірник ліг в основу сценаріїв фільмів "Майрік" і "Вулиця Параді, будинок 588", в яких Вірніше на прикладі своєї сім'ї розповідає про геноцид вірмен і життя діаспори.</w:t>
      </w:r>
    </w:p>
    <w:p>
      <w:pPr/>
      <w:r>
        <w:rPr/>
        <w:t xml:space="preserve">Анрі Труайя помер 2 березня 2007 року в Парижі.</w:t>
      </w:r>
    </w:p>
    <w:p>
      <w:pPr/>
      <w:r>
        <w:rPr/>
        <w:t xml:space="preserve">Нагороди:</w:t>
      </w:r>
    </w:p>
    <w:p>
      <w:pPr/>
      <w:r>
        <w:rPr/>
        <w:t xml:space="preserve">Кавалер Великого хреста ордена Почесного легіону</w:t>
      </w:r>
    </w:p>
    <w:p>
      <w:pPr/>
      <w:r>
        <w:rPr/>
        <w:t xml:space="preserve">Командор Національного ордена заслуг</w:t>
      </w:r>
    </w:p>
    <w:p>
      <w:pPr/>
      <w:r>
        <w:rPr/>
        <w:t xml:space="preserve">Командор ордена мистецтв і літератури</w:t>
      </w:r>
    </w:p>
    <w:p>
      <w:pPr/>
      <w:r>
        <w:rPr/>
        <w:t xml:space="preserve">Лауреат Гонкурівської премії</w:t>
      </w:r>
    </w:p>
    <w:p>
      <w:pPr/>
      <w:r>
        <w:rPr/>
        <w:t xml:space="preserve">Анрі Труайя за свою 95-річну життя написав безліч творів. Його перу належить ряд біографій відомих російських і французьких особистостей. Їм були написані романи, присвячені видатним французьким романістам: Гі де Мопассаном, Емілю Золя, Гюставові Флоберу.</w:t>
      </w:r>
    </w:p>
    <w:p>
      <w:pPr/>
      <w:r>
        <w:rPr/>
        <w:t xml:space="preserve">Твори:</w:t>
      </w:r>
    </w:p>
    <w:p>
      <w:pPr/>
      <w:r>
        <w:rPr/>
        <w:t xml:space="preserve">1920 — "Син сатрапа", биографическо-історичний роман</w:t>
      </w:r>
    </w:p>
    <w:p>
      <w:pPr/>
      <w:r>
        <w:rPr/>
        <w:t xml:space="preserve">1935 — "Брехливий світло", роман (назва в іншому перекладі — "Фальшивий день") ( "Faux Jour")</w:t>
      </w:r>
    </w:p>
    <w:p>
      <w:pPr/>
      <w:r>
        <w:rPr/>
        <w:t xml:space="preserve">1935 — "Мережі", роман ( "Le Vivier")</w:t>
      </w:r>
    </w:p>
    <w:p>
      <w:pPr/>
      <w:r>
        <w:rPr/>
        <w:t xml:space="preserve">1938 — "Павук", роман ( "L'Araigne") — Гонкурівську премію</w:t>
      </w:r>
    </w:p>
    <w:p>
      <w:pPr/>
      <w:r>
        <w:rPr/>
        <w:t xml:space="preserve">1938 — "Загальна могила", збірка оповідань</w:t>
      </w:r>
    </w:p>
    <w:p>
      <w:pPr/>
      <w:r>
        <w:rPr/>
        <w:t xml:space="preserve">1938 (1941?) — "Суд божий", збірка оповідань ( "Le Jugement de Dieu")</w:t>
      </w:r>
    </w:p>
    <w:p>
      <w:pPr/>
      <w:r>
        <w:rPr/>
        <w:t xml:space="preserve">1938 — "Замковий ключ", повість (назва в іншому перекладі — "Ключ зводу").</w:t>
      </w:r>
    </w:p>
    <w:p>
      <w:pPr/>
      <w:r>
        <w:rPr/>
        <w:t xml:space="preserve">1938 (?) — "Пан Сітрін", повість</w:t>
      </w:r>
    </w:p>
    <w:p>
      <w:pPr/>
      <w:r>
        <w:rPr/>
        <w:t xml:space="preserve">1940 — "Достоєвський", романізована біографія</w:t>
      </w:r>
    </w:p>
    <w:p>
      <w:pPr/>
      <w:r>
        <w:rPr/>
        <w:t xml:space="preserve">1940 — "Жюдит Мадре", роман</w:t>
      </w:r>
    </w:p>
    <w:p>
      <w:pPr/>
      <w:r>
        <w:rPr/>
        <w:t xml:space="preserve">1942 — "Мертвий вистачає живого", роман ( "Le mort saisit le vif")</w:t>
      </w:r>
    </w:p>
    <w:p>
      <w:pPr/>
      <w:r>
        <w:rPr/>
        <w:t xml:space="preserve">1945 — "Від філантропії до Рудої", збірка оповідань ( "Du Philanthrope à la Rouquine")</w:t>
      </w:r>
    </w:p>
    <w:p>
      <w:pPr/>
      <w:r>
        <w:rPr/>
        <w:t xml:space="preserve">1946 — "Пушкін", романізована біографія</w:t>
      </w:r>
    </w:p>
    <w:p>
      <w:pPr/>
      <w:r>
        <w:rPr/>
        <w:t xml:space="preserve">1947-1950 — "Поки стоїть земля", трилогія ( "Tant que la terre durera") (в неї входять романи "Поки стоїть земля" (1947), "лахміття і попіл" ( "Le Sac et la Cendre") (1948 ), "Чужі на землі" ( "Étrangers sur la terre") (1950)).</w:t>
      </w:r>
    </w:p>
    <w:p>
      <w:pPr/>
      <w:r>
        <w:rPr/>
        <w:t xml:space="preserve">1950 — "Сніг в жалобі", роман</w:t>
      </w:r>
    </w:p>
    <w:p>
      <w:pPr/>
      <w:r>
        <w:rPr/>
        <w:t xml:space="preserve">1951 — "Голова на плечах", роман ( "La Tête sur les épaules")</w:t>
      </w:r>
    </w:p>
    <w:p>
      <w:pPr/>
      <w:r>
        <w:rPr/>
        <w:t xml:space="preserve">1952 — "Надзвичайна доля Лермонтова", романізована біографія ( "L'Étrange Destin de Lermontov")</w:t>
      </w:r>
    </w:p>
    <w:p>
      <w:pPr/>
      <w:r>
        <w:rPr/>
        <w:t xml:space="preserve">1953-1958 — "Сівба та жнива", пенталогия ( "Les Semailles et les Moissons")</w:t>
      </w:r>
    </w:p>
    <w:p>
      <w:pPr/>
      <w:r>
        <w:rPr/>
        <w:t xml:space="preserve">1959 — "Повсякденне життя в Росії за часів останнього царя", історичне дослідження ( "La Vie quotidienne en Russie au temps du dernier tsar")</w:t>
      </w:r>
    </w:p>
    <w:p>
      <w:pPr/>
      <w:r>
        <w:rPr/>
        <w:t xml:space="preserve">1959-1962 — "Світло праведних" ( "La Lumière des justes"), пенталогия про декабристів (в неї входять романи "Братство червоних маків" ( "Les Compagnons du Coquelicot") (1959), "Бариня" ( "La Barynia" (1960), "Слава переможеним" ( "La Gloire des vaincus") (1961), "Сибірські жінки" ( "Les Dames de Sibérie") (1962), "Софія, або Кінець боротьби" ( "Sophie ou la Fin des combats ") (1963?)).</w:t>
      </w:r>
    </w:p>
    <w:p>
      <w:pPr/>
      <w:r>
        <w:rPr/>
        <w:t xml:space="preserve">1964 — "Жест Єви", збірка оповідань ( "Le Geste d'Ève")</w:t>
      </w:r>
    </w:p>
    <w:p>
      <w:pPr/>
      <w:r>
        <w:rPr/>
        <w:t xml:space="preserve">1965 — "Толстой", романізована біографія</w:t>
      </w:r>
    </w:p>
    <w:p>
      <w:pPr/>
      <w:r>
        <w:rPr/>
        <w:t xml:space="preserve">1965-1967 — "Сім'я Еглетьер", трилогія (в неї входять романи "Сім'я Еглетьер" ( "Les Eygletière") (1965), "Голод левенят" ( "La Faim des lionceaux") (1966), "Крах" ( " La Malandre ") (1967)</w:t>
      </w:r>
    </w:p>
    <w:p>
      <w:pPr/>
      <w:r>
        <w:rPr/>
        <w:t xml:space="preserve">1966 — "Крила диявола", збірник (складається з раніше написаних і перероблених оповідань)</w:t>
      </w:r>
    </w:p>
    <w:p>
      <w:pPr/>
      <w:r>
        <w:rPr/>
        <w:t xml:space="preserve">1968-1970 — "Спадкоємці майбутнього" ( "Les Héritiers de l'avenir"), трилогія, присвячена подіям російської історії з 50-х рр. XIX ст. по 1914 р (В неї входять романи "Зошит" ( "Le Cahier") (1968), "Сто один гарматний постріл" ( "Cent un coups de canon") (1969), "Білий слон" ( "L'Éléphant blanc ") (1970)).</w:t>
      </w:r>
    </w:p>
    <w:p>
      <w:pPr/>
      <w:r>
        <w:rPr/>
        <w:t xml:space="preserve">1971 — "Микола Гоголь"</w:t>
      </w:r>
    </w:p>
    <w:p>
      <w:pPr/>
      <w:r>
        <w:rPr/>
        <w:t xml:space="preserve">1973 — "Анн здай", роман ( "Anne Prédaille")</w:t>
      </w:r>
    </w:p>
    <w:p>
      <w:pPr/>
      <w:r>
        <w:rPr/>
        <w:t xml:space="preserve">1974-1975 — "Москвич", трилогія (в неї входять романи "Москвич", "Таємні переживання", "Ранкові вогні")</w:t>
      </w:r>
    </w:p>
    <w:p>
      <w:pPr/>
      <w:r>
        <w:rPr/>
        <w:t xml:space="preserve">1976 — "Моя настільки довга дорога", мемуари</w:t>
      </w:r>
    </w:p>
    <w:p>
      <w:pPr/>
      <w:r>
        <w:rPr/>
        <w:t xml:space="preserve">1977 — "Катерина Велика"</w:t>
      </w:r>
    </w:p>
    <w:p>
      <w:pPr/>
      <w:r>
        <w:rPr/>
        <w:t xml:space="preserve">1977 — "Знехтувавши справи земні", роман</w:t>
      </w:r>
    </w:p>
    <w:p>
      <w:pPr/>
      <w:r>
        <w:rPr/>
        <w:t xml:space="preserve">1979 — "Петро Великий"</w:t>
      </w:r>
    </w:p>
    <w:p>
      <w:pPr/>
      <w:r>
        <w:rPr/>
        <w:t xml:space="preserve">1981 — "Олександр I. Північний сфінкс"</w:t>
      </w:r>
    </w:p>
    <w:p>
      <w:pPr/>
      <w:r>
        <w:rPr/>
        <w:t xml:space="preserve">1982 — "Іван Грозний"</w:t>
      </w:r>
    </w:p>
    <w:p>
      <w:pPr/>
      <w:r>
        <w:rPr/>
        <w:t xml:space="preserve">1982 — "в'юшки", повість</w:t>
      </w:r>
    </w:p>
    <w:p>
      <w:pPr/>
      <w:r>
        <w:rPr/>
        <w:t xml:space="preserve">1984 — "Антон Чехов"</w:t>
      </w:r>
    </w:p>
    <w:p>
      <w:pPr/>
      <w:r>
        <w:rPr/>
        <w:t xml:space="preserve">1984 — "Марія Карпівна"</w:t>
      </w:r>
    </w:p>
    <w:p>
      <w:pPr/>
      <w:r>
        <w:rPr/>
        <w:t xml:space="preserve">1985 — "Тургенєв"</w:t>
      </w:r>
    </w:p>
    <w:p>
      <w:pPr/>
      <w:r>
        <w:rPr/>
        <w:t xml:space="preserve">1986 — "Горький"</w:t>
      </w:r>
    </w:p>
    <w:p>
      <w:pPr/>
      <w:r>
        <w:rPr/>
        <w:t xml:space="preserve">1988 — "Гюстав Флобер"</w:t>
      </w:r>
    </w:p>
    <w:p>
      <w:pPr/>
      <w:r>
        <w:rPr/>
        <w:t xml:space="preserve">1989 — "Гі де Мопассан"</w:t>
      </w:r>
    </w:p>
    <w:p>
      <w:pPr/>
      <w:r>
        <w:rPr/>
        <w:t xml:space="preserve">1990 — "Олександр II" ( "Alexandre II, le tsar libérateur")</w:t>
      </w:r>
    </w:p>
    <w:p>
      <w:pPr/>
      <w:r>
        <w:rPr/>
        <w:t xml:space="preserve">1991 — "Микола II" ( "Nicolas II, le dernier tsar")</w:t>
      </w:r>
    </w:p>
    <w:p>
      <w:pPr/>
      <w:r>
        <w:rPr/>
        <w:t xml:space="preserve">1992 — "Еміль Золя"</w:t>
      </w:r>
    </w:p>
    <w:p>
      <w:pPr/>
      <w:r>
        <w:rPr/>
        <w:t xml:space="preserve">1993 — "Поль Верлен"</w:t>
      </w:r>
    </w:p>
    <w:p>
      <w:pPr/>
      <w:r>
        <w:rPr/>
        <w:t xml:space="preserve">1994 — "Бодлер"</w:t>
      </w:r>
    </w:p>
    <w:p>
      <w:pPr/>
      <w:r>
        <w:rPr/>
        <w:t xml:space="preserve">1995 — "Оноре де Бальзак"</w:t>
      </w:r>
    </w:p>
    <w:p>
      <w:pPr/>
      <w:r>
        <w:rPr/>
        <w:t xml:space="preserve">Рік випуску 1996 — "Григорій Распутін"</w:t>
      </w:r>
    </w:p>
    <w:p>
      <w:pPr/>
      <w:r>
        <w:rPr/>
        <w:t xml:space="preserve">1998 — "Грізні цариці" ( "Terribles tsarines")</w:t>
      </w:r>
    </w:p>
    <w:p>
      <w:pPr/>
      <w:r>
        <w:rPr/>
        <w:t xml:space="preserve">1999 — "Микола I"</w:t>
      </w:r>
    </w:p>
    <w:p>
      <w:pPr/>
      <w:r>
        <w:rPr/>
        <w:t xml:space="preserve">2000 — "Балерина з Санкт-Петербурга"</w:t>
      </w:r>
    </w:p>
    <w:p>
      <w:pPr/>
      <w:r>
        <w:rPr/>
        <w:t xml:space="preserve">2001 — "Марина Цвєтаєва" ( "Marina Tsvetaena: L'éternelle insurgée")</w:t>
      </w:r>
    </w:p>
    <w:p>
      <w:pPr/>
      <w:r>
        <w:rPr/>
        <w:t xml:space="preserve">2002 — "Павло I"</w:t>
      </w:r>
    </w:p>
    <w:p>
      <w:pPr/>
      <w:r>
        <w:rPr/>
        <w:t xml:space="preserve">2004 — "Баронеса і музикант"</w:t>
      </w:r>
    </w:p>
    <w:p>
      <w:pPr/>
      <w:r>
        <w:rPr/>
        <w:t xml:space="preserve">2004 — "Олександр III"</w:t>
      </w:r>
    </w:p>
    <w:p>
      <w:pPr/>
      <w:r>
        <w:rPr/>
        <w:t xml:space="preserve">2006 — "Олександр Дюма"</w:t>
      </w:r>
    </w:p>
    <w:p>
      <w:pPr/>
      <w:r>
        <w:rPr/>
        <w:t xml:space="preserve">2006 — "Борис Пастернак"</w:t>
      </w:r>
    </w:p>
    <w:p>
      <w:pPr/>
      <w:r>
        <w:rPr/>
        <w:t xml:space="preserve">2006 — "Полювання", роман ( "La Traque")</w:t>
      </w:r>
    </w:p>
    <w:p>
      <w:pPr/>
      <w:r>
        <w:rPr/>
        <w:t xml:space="preserve">2008 — "Борис Годунов" (посмертне видання)</w:t>
      </w:r>
    </w:p>
    <w:p>
      <w:pPr/>
      <w:r>
        <w:rPr/>
        <w:t xml:space="preserve">2010 — "Три матері, три сина"</w:t>
      </w:r>
    </w:p>
    <w:p>
      <w:pPr/>
      <w:r>
        <w:rPr/>
        <w:t xml:space="preserve">2012 — "Гончаров"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Труайя Анрі — Біографія</dc:title>
  <dc:description/>
  <dc:subject/>
  <cp:keywords/>
  <cp:category/>
  <cp:lastModifiedBy/>
  <dcterms:created xsi:type="dcterms:W3CDTF">2019-07-28T06:50:24+01:00</dcterms:created>
  <dcterms:modified xsi:type="dcterms:W3CDTF">2019-07-28T06:50:24+01:00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