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Айні Садріддін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Садриддин Айни (Садриддин Айнӣ, справжнє ім'я Садриддин Саїд-Муродзода; 15 (27) квітня 1878 — 15 липень 1954 Душанбе) — таджицький радянський письменник, громадський діяч і вчений. Лауреат Сталінської премії другого ступеня (1950).</w:t>
      </w:r>
    </w:p>
    <w:p>
      <w:pPr/>
      <w:r>
        <w:rPr/>
        <w:t xml:space="preserve">Садриддин Айни народився в селі Сактарі (нині Гіждуванський район, Бухарская область Узбекистану). Мати його походила з села махалай Боло Шафірканского туману (нині Бухарської області Республіки Узбекистан). Айни навчався в бухарских медресе, був близько знайомий з видними бухарським інтелектуалами: Садрі Зіё, дамулла Ікрамча і ін. Садриддин Айни був учасником руху просвітителів — джадидов.</w:t>
      </w:r>
    </w:p>
    <w:p>
      <w:pPr/>
      <w:r>
        <w:rPr/>
        <w:t xml:space="preserve">Брав участь у встановленні Радянської влади в Бухарі. За радянських часів займався в основному літературною діяльністю. Склав вперше антологію таджицького національного творчості "Зразки таджицької літератури".</w:t>
      </w:r>
    </w:p>
    <w:p>
      <w:pPr/>
      <w:r>
        <w:rPr/>
        <w:t xml:space="preserve">З 1951 року академік і перший президент АН Таджицької РСР. Депутат ВР СРСР 3-4 скликань (з 1950 року).</w:t>
      </w:r>
    </w:p>
    <w:p>
      <w:pPr/>
      <w:r>
        <w:rPr/>
        <w:t xml:space="preserve">Айни був в числі організаторів Самаркандського державного університету в 1927 році, який тоді називався академією.</w:t>
      </w:r>
    </w:p>
    <w:p>
      <w:pPr/>
      <w:r>
        <w:rPr/>
        <w:t xml:space="preserve">Садриддин Айни крім рідного таджицького прекрасно знав узбецькою мовою і деякі свої твори писав на обох мовах. Він вніс значний вклад в літературу обох народів.</w:t>
      </w:r>
    </w:p>
    <w:p>
      <w:pPr/>
      <w:r>
        <w:rPr/>
        <w:t xml:space="preserve">Його основні праці: "Одіна" (опублікований в 1924, "Дохунда" (опублікований в 1930), "Раби" (1934), "Спогади" ( "Бухара") (1949-1954). Автор праць з історії та літератури народів Середньої Азії.</w:t>
      </w:r>
    </w:p>
    <w:p>
      <w:pPr/>
      <w:r>
        <w:rPr/>
        <w:t xml:space="preserve">Попутно Айни працює над складанням антології "Зразки таджицької літератури", вона включає в себе кращі зразки поезії, починаючи від Рудаки і до початку XX століття, Джадіди-пантюркісти заперечували історію таджицького народу і відмовляли таджиків в праві вважатися нацією. Ось Садриддин Айни цієї антологією і довів існування таджицької нації, її історії та її права мати свою республіку. Сам письменник каже, що "твір на основі історичних факсів зірвало завісу з підступів і домагань пантюркістов і наклало на них печатку мовчання ..."</w:t>
      </w:r>
    </w:p>
    <w:p>
      <w:pPr/>
      <w:r>
        <w:rPr/>
        <w:t xml:space="preserve">Однак пантюркісти, що засіли в редакції газет і журналів, у видавництві, в друкованих органах, підняли галас навколо одного з віршів Рудакі, нібито вихваляти еміра, і зажадали вилучити з обігу антологію. Москва, російські літературознавці, російські письменники підтримали Садриддин Айни. Адже право на самовизначення нації вже перемогло, і в 1929 році утворилася Таджицька РСР зі своєю національною інтелігенцією і своїми національними письменниками: Садриддин Айни, Абдулькасімом Лахути, Абдулло Вохідом Мунзімом, Пайравом Сулаймоні, Мухамеджоном Рахімі, Мухиддінов Амін-заде і іншими.</w:t>
      </w:r>
    </w:p>
    <w:p>
      <w:pPr/>
      <w:r>
        <w:rPr/>
        <w:t xml:space="preserve">Учасник розтину гробниці Тамерлана 1941 році.</w:t>
      </w:r>
    </w:p>
    <w:p>
      <w:pPr/>
      <w:r>
        <w:rPr/>
        <w:t xml:space="preserve">С. Айні помер 15 липня 1954 року в Душанбе.</w:t>
      </w:r>
    </w:p>
    <w:p>
      <w:pPr/>
      <w:r>
        <w:rPr/>
        <w:t xml:space="preserve">Нагороди і премії</w:t>
      </w:r>
    </w:p>
    <w:p>
      <w:pPr/>
      <w:r>
        <w:rPr/>
        <w:t xml:space="preserve">— Сталінська премія другого ступеня (1950) — за книгу "Спогади" ("Бухара");</w:t>
      </w:r>
    </w:p>
    <w:p>
      <w:pPr/>
      <w:r>
        <w:rPr/>
        <w:t xml:space="preserve">— три ордени Леніна;</w:t>
      </w:r>
    </w:p>
    <w:p>
      <w:pPr/>
      <w:r>
        <w:rPr/>
        <w:t xml:space="preserve">— орден Трудового Червоного Прапора;</w:t>
      </w:r>
    </w:p>
    <w:p>
      <w:pPr/>
      <w:r>
        <w:rPr/>
        <w:t xml:space="preserve">— заслужений діяч науки Таджицької РСР;</w:t>
      </w:r>
    </w:p>
    <w:p>
      <w:pPr/>
      <w:r>
        <w:rPr/>
        <w:t xml:space="preserve">— почесний академік Академії наук Узбецької РСР;</w:t>
      </w:r>
    </w:p>
    <w:p>
      <w:pPr/>
      <w:r>
        <w:rPr/>
        <w:t xml:space="preserve">— Герой Таджикистану.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Айні Садріддін — Біографія</dc:title>
  <dc:description/>
  <dc:subject/>
  <cp:keywords/>
  <cp:category/>
  <cp:lastModifiedBy/>
  <dcterms:created xsi:type="dcterms:W3CDTF">2019-06-26T22:26:48+01:00</dcterms:created>
  <dcterms:modified xsi:type="dcterms:W3CDTF">2019-06-26T22:26:48+01:00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