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Рюдель Джауфре</w:t>
      </w:r>
    </w:p>
    <w:p>
      <w:pPr>
        <w:jc w:val="center"/>
        <w:ind w:left="0" w:right="0" w:hanging="0"/>
        <w:spacing w:after="600"/>
      </w:pPr>
      <w:r>
        <w:rPr>
          <w:rStyle w:val="Header2"/>
        </w:rPr>
        <w:t xml:space="preserve">Біографія</w:t>
      </w:r>
    </w:p>
    <w:p>
      <w:pPr/>
      <w:r>
        <w:rPr/>
        <w:t xml:space="preserve">Рюдель Джауфре (1125—1148) — провансальський поет XII ст.</w:t>
      </w:r>
    </w:p>
    <w:p>
      <w:pPr/>
      <w:r>
        <w:rPr/>
        <w:t xml:space="preserve">Один з відомих творів: "Мене під час травневих днів…"</w:t>
      </w:r>
    </w:p>
    <w:p>
      <w:pPr/>
      <w:r>
        <w:rPr/>
        <w:t xml:space="preserve">Історія зберегла небагато відомостей про поета. Він був заможною людиною, яка поєднувала політичну діяльність (був правителем Блайї) зі складанням віршів. Багатб з поезій присвячено Прекрасній Дамі — графині Тріполійській, яку він ніколи не бачив, але чув про неї від паломників. Згодом, щоб побачити свою Прекрасну Даму, Рюдель приєднався до Хрестового походу в Сирію і Палестину (1146). Витерпівши нелегку подорож і майже діставшись до омріяних місць, поет тяжко захворів. Корабель прибув до Тріполі, але Рюделю залишилось жити недовго, друзі вже вважали його за мерця. Про це нещастя сповістили графиню. Дізнавшись про історію Рюделя, графиня виявила бажання побачити свого трубадура. У відчаї вона обняла його на смертному одрі, і поет на декілька хвилин прийшов до тями. Він ніколи не бачив коханої, але уявляв її саме такою. Подякувавши богові за щасливий подарунок долі, Рюдель помирає на руках коханої жінки. Поета поховали з великими почестями, а та, для якої він писав свої пісні, постриглася в черниці. Легенда про життя і смерть провансальського поета, про його велике кохання надихнула на створення ліричних віршів Петрарку і Гейне; драматург Едмон Ростан написав п'єсу "Принцеса Марення", художник Михайло Врубель — картину з такою ж назвою.</w:t>
      </w:r>
    </w:p>
    <w:p>
      <w:pPr/>
      <w:r>
        <w:rPr/>
        <w:t xml:space="preserve">У світову літературу Джуафре Рюдель увійшов як майстер вишуканої та оригінальної форми вірша про кохання під назвою "канцона" (пісня). Поет створив високопоетичні зразки лірики, де оспівані любов до життя, кохання, повага до жінки. Головним для лицаря в ті далекі часи було слуЖ1ННЯ Прекрасній Дамі. Заради "далекої коханої" живе і творить свої пісні ліричний герой. Автора не цікавить кінцевий результат. Його більше приваблює тема недосяжної мрії. Він уміє насолоджуватися почуттям, яке ніколи не може бути реалізованим.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Рюдель Джауфре — Біографія</dc:title>
  <dc:description/>
  <dc:subject/>
  <cp:keywords/>
  <cp:category/>
  <cp:lastModifiedBy/>
  <dcterms:created xsi:type="dcterms:W3CDTF">2018-03-31T04:10:47+03:00</dcterms:created>
  <dcterms:modified xsi:type="dcterms:W3CDTF">2018-03-31T04:10:47+03:00</dcterms:modified>
</cp:coreProperties>
</file>

<file path=docProps/custom.xml><?xml version="1.0" encoding="utf-8"?>
<Properties xmlns="http://schemas.openxmlformats.org/officeDocument/2006/custom-properties" xmlns:vt="http://schemas.openxmlformats.org/officeDocument/2006/docPropsVTypes"/>
</file>