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Мур Томас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28 травня 1779 році в Дубліні, закінчив Дублінський університет, Трініті-коледж, 1798). Повстання "Об'єднаних ірландців" у тому ж році і кару в 1803 його приятеля студентських років Р. Еммета зробили Мура пристрасним патріотом Ірландії.</w:t>
      </w:r>
    </w:p>
    <w:p>
      <w:pPr/>
      <w:r>
        <w:rPr/>
        <w:t xml:space="preserve">Закінчив Дублінський університет, Трініті-коледж, 1798). Повстання "Об'єднаних ірландців" у тому ж році і кару в 1803 його приятеля студентських років Р. Еммета зробили Мура пристрасним патріотом Ірландії.</w:t>
      </w:r>
    </w:p>
    <w:p>
      <w:pPr/>
      <w:r>
        <w:rPr/>
        <w:t xml:space="preserve">В 1799 році він переїхав у Лондон, де його переклади з Анакреонта (1800) мали гучний успіх. Свій перший збірник віршів (1801) випустив під псевдонімом Thomas Little (Томас Маленький). Ірландські мелодії (Irish Melodies) Мура виходили окремими випусками з 1808 по 1834; для першої серії музику до текстів писав Д. Стівенсон, для другої — Р. Бішоп. Деякі з включених в Мелодії пісень досі популярні. За збори "східних" казок у віршах Лалла Рук (Lalla Rookh, 1817) видавець, не читаючи рукописи, запропонував Муру 3000 фунтів. У великому прозовому доробку Мура виділяються прекрасні біографії Шерідана (1825), Е. Фіцджеральда (1831) і — безперечний шедевр в цьому жанрі — Листи і щоденники лорда Байрона (The Letters and Journals of Lord Byron, 1830). Мур настільки близько здружився з Байроном, що той передав йому рукопис своїх Записок. Після смерті Байрона Мур її спалив, породивши не затихаючі досі гарячі суперечки.</w:t>
      </w:r>
    </w:p>
    <w:p>
      <w:pPr/>
      <w:r>
        <w:rPr/>
        <w:t xml:space="preserve">У 1803 Мур відплив на Бермуди в якості реєстратора призовогосуда. Залишивши на островах свого представника, він повернувся в Англію. Пізніше представник присвоїв 6000 фунтів, і Муру, який за нього відповідав, довелося в 1819-1822 щоб уникнути арешту жити в Європі. У 1811 році він одружився на ірландській актрисі Елізабет Дайк. Їх щасливий союз був затьмарений тим, що вони пережили всіх своїх дітей. Помер Мур Слопертон-котеджі поблизу Бонвуда (графство Вілтшир) 25 лютого 1852.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 Томас — Біографія</dc:title>
  <dc:description/>
  <dc:subject/>
  <cp:keywords/>
  <cp:category/>
  <cp:lastModifiedBy/>
  <dcterms:created xsi:type="dcterms:W3CDTF">2018-03-30T17:56:50+03:00</dcterms:created>
  <dcterms:modified xsi:type="dcterms:W3CDTF">2018-03-30T17:56:50+03:00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