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Желєзніков Володимир Карпович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Володимир Карпович Железников — відомий дитячий письменник, кінодраматург, Заслужений діяч мистецтв Росії. Найбільш відомі роботи — "Опудало", "Життя і пригоди дивака". Народився 26 жовтня 1925 року в Вітебську. Дитинство майбутнього письменника минуло в частих переїздах і подорожах, так як батько був кадровим військовим. Він жив в містах Росії, Білорусії і Прибалтики. Писати Володимир почав досить рано. Уже в дев'ять років він вів щоденники, а в 15 років — написав невелику повість. У роки війни він навчався в спецшколі військового призначення, а потім в артилерійському училищі.</w:t>
      </w:r>
    </w:p>
    <w:p>
      <w:pPr/>
      <w:r>
        <w:rPr/>
        <w:t xml:space="preserve">Переїхавши до Москви, Володимир вступив на юридичний інститут і паралельно займався письменством. У 1957 році він закінчив Літературний інститут ім. Горького. Перша книга Железникова, "Різнокольорова історія", вийшла в світ, коли йому було 35 років. Багато його твори перекладені на різні мови і присвячені міжособистісних відносин. Дебютом в кінодраматургії став сценарій фільму "Срібні ставки", оповідав про життя і творчість дитячого письменника Аркадія Гайдара. Особливу увагу в своїх роботах Железников приділяв і проблем дорослішання, дитинства, отроцтва, що відбилося в його кіносценарії "Дивак з п'ятого" Б "" і "Опудало".</w:t>
      </w:r>
    </w:p>
    <w:p>
      <w:pPr/>
      <w:r>
        <w:rPr/>
        <w:t xml:space="preserve">У 1988 році Железников став художнім керівником дитячо-юнацької кіностудії "Глобус", таким чином, об'єднавши любов до дітей, літературі і кіно. Володимир Карпович був двічі удостоєний Державної премії СРСР і з 1995 року є заслуженим діячем мистецтв РФ. В якості співавтора кіносценаріїв він брав участь у створенні таких фільмів, як "Мандрівник з багажем", "Божевільна Лорі", "Старомодна комедія", "Ігри метеликів".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Желєзніков Володимир Карпович — Біографія</dc:title>
  <dc:description/>
  <dc:subject/>
  <cp:keywords/>
  <cp:category/>
  <cp:lastModifiedBy/>
  <dcterms:created xsi:type="dcterms:W3CDTF">2018-03-31T00:12:26+03:00</dcterms:created>
  <dcterms:modified xsi:type="dcterms:W3CDTF">2018-03-31T00:12:26+03:00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