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Даріо Рубен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ДАРІО, Рубен (Dario, Ruben; автонім: Ґарсія-і-Сарм'єнто, Фелікс Рубен — 18.01. 1867, м. Метапа — 06.02.1916, м. Леон) — нікарагуанський поет.Даріо цілком слушно називають королем іспаномовної поезії, засновником модернізму в поезії Латинської Америки й Іспанії. Його вплив на подальший розвиток усього латиноамериканського поетичного материка був настільки значним, що відомий літературознавець П. Е. Уренья висловився про творчість Даріо таким чином: "Про будь-який поетичний твір, написаний іспанською мовою, можна безпомильно сказати, створений він до Даріо чи після нього".</w:t>
      </w:r>
    </w:p>
    <w:p>
      <w:pPr/>
      <w:r>
        <w:rPr/>
        <w:t xml:space="preserve">Майбутній поет народився у невеликому селищі Сан Педро Метапа (тепер Сьюдад Даріо — "місто Даріо"). Через сімейні незгоди поміж матір'ю Розою Сарм'єнто та її чоловіком і водночас кузеном Мануелем Даріо його виховував хрещений батько — полковник Фелікс Рамірес із дружиною Бернардою. Ознаки геніальності проявились у Даріо ще у дитинстві. Хоча він не мав схильності до формальної освіти, проте навчився читати в три роки, віршувати почав у 8, авіз років його поезія під псевдонімом "Даріо" публікувалася у місцевій пресі.</w:t>
      </w:r>
    </w:p>
    <w:p>
      <w:pPr/>
      <w:r>
        <w:rPr/>
        <w:t xml:space="preserve">Освіту Даріо здобував у єзуїтській школі, після чого певний час працював у Національній бібліотеці в Манагуа, де мав можливість ознайомитися з класичною та сучасною літературою. У 1881 р. юний поет отримав грант у 500 песо від президента Сальвадору — Залдівара на підтримку його таланту. З цієї нагоди Даріо у сан-сальвадорській гостиниці влаштував бучну пиятику з випадковими знайомими. У результаті гроші були розтринькані, а поета віддали у школу-інтернат. Тут Даріо не лише вивчив французьку мову, а й ґрунтовно ознайомився із поезією Франції.</w:t>
      </w:r>
    </w:p>
    <w:p>
      <w:pPr/>
      <w:r>
        <w:rPr/>
        <w:t xml:space="preserve">Після закінчення школи Даріо запросили у президентський палац з нагоди святкування ювілею С. Болівара. За прочитану "Оду Болівару" поета знову вшанували премією у 500 песо, якою він розпорядився майже так само, як і першого разу, але, щоправда, наступного ранку втік із країни.</w:t>
      </w:r>
    </w:p>
    <w:p>
      <w:pPr/>
      <w:r>
        <w:rPr/>
        <w:t xml:space="preserve">Рання творчість Даріо (збірки "Епістоли та вірші. Перші ноти" — "Epistolas у poemas. Primeras notas", 1885; "Рифи"— "Abrojos", 1887; "Рими" — "Rimas", 1887) пронизана духом романтизму. У багатьох аспектах вірші названих збірок мають яскраво виражений наслідувальний характер. У них прослідковується вплив Дж.Н.Г. Байрона, Г. Лонгфелло, В. Гюго та грецьких поетів. Слава прийшла до Даріо у 1888 році, коли в Чилі, де він тоді проживав, вийшла друком поетична збірка "Блакить" ("Azul"), в якій він небезуспішно спробував оновити поетичну мову. Важливість і новизну "Блакиті" відразу ж усвідомили як в Іспанії, так і в Латинській Америці. Даріо було визнано вождем латиноамериканського модернізму, а його збірку — початком поетичної революції. Рецензуючи "Блакить", Р. Ласо зазначав, що Даріо "створює нову поезію, яка, не будучи ні іспанською, ні французькою, є власне іспано-американською". Сам поет щодо власного стилю якось висловився таким чином:"...Писати так, щоби слово було не базіканням папуги, а мовчанням орла, пов'язати воєдино колір і світло, впіймати секрет музики у золоту пастку риторики, створити штучні троянди із запахом весни, — осьде істина". Метафора "блакить" для поета — знак ідеальної краси, яка протистоїть затхлій буденності:</w:t>
      </w:r>
    </w:p>
    <w:p>
      <w:pPr/>
      <w:r>
        <w:rPr/>
        <w:t xml:space="preserve">Спокій, спокій... І вже злотаве містоЗапричастилося вечірніх тайн.Собор як дароносиця велика.Блакитно хвилі в бухті мерехтять,Зливаючись, мов заголовні літериУ требниках чи на старих листах.</w:t>
      </w:r>
    </w:p>
    <w:p>
      <w:pPr/>
      <w:r>
        <w:rPr/>
        <w:t xml:space="preserve">Човни рибальські звідусіль спливлися,Вітрил трикутних білістю ряхтять,І мовби чується луна: "Уліссе!" —У ній гіркота солі й запах трав.("Vesper", пер. М.Литвинця).Нікарагуанський письменник Е. Карденаль, згадуючи Даріо, зауважував, що все його життя — це безперервні мандри. Він жив у Чилі й Аргентині, об'їхав усю Латинську Америку та США, багато разів бував у Європі, сім років проживав у Франції, спочатку як журналіст, а потім як консул Нікарагуа. У 1893 р. його призначили генеральним консулом Колумбії в Буенос-Айресі. Саме тут, в Аргентині, і вийшла друком збірка "Язичницькі псалми ", яка стала маніфестом модернізму. У ній поет звернувся до індіанського фольклору, плідно поєднавши його традиції із художніми здобутками французьких символістів. У цей самий час Даріо опублікував статтю "Кольори прапора", у якій проголосив творче кредо модерністів. "Я зневажаю життя та час, у якому мені судилося народитися", — заявив поет, створюючи у поезії другу реальність, протиставлену навколишньому світу. "Язичницькі псалми" ("Prosas Profanas", 1896) стали віховою збіркою у плані остаточного руйнування класицистично-романтичних шаблонів. Поетові вдалося глибоко розкрити складний і суперечливий світ почуттів сучасної йому людини, відтворити болісні пошуки інтелектуальної свідомості, уникнувши при цьому риторики чи патетики. Проте якщо у поетичній палітрі Даріо часу "Язичницьких псалмів" ще спостерігався досить значний елемент французького символізму, то збірка "Пісні життя та надії" ("Cantos de vida у esperanza", 1905) засвідчила цілковиту сформованість Даріо як поета. Її домінантами стали громадянська пристрасність і екзистенційна зануреність у внутрішнє "я". Не менш значні ліричні пласти, посилені глибокими філософськими медитаціями, прочитуються у наступних збірках Даріо: "Мандрівна пісня" ("El canto errante", 1907), "Осіння поема й інші вірші" ("El poema delotono", 1910), "Пісня Аргентині" ("Canto a la Argentina", 1910).</w:t>
      </w:r>
    </w:p>
    <w:p>
      <w:pPr/>
      <w:r>
        <w:rPr/>
        <w:t xml:space="preserve">Особисте життя Рубена Даріо було не менш "модерним", аніж його творчість. 21 червня 1890 р. поет одружився із місцевою новелісткою Рафаелою Контрерас у Сальвадорі. У період між офіційним і релігійним шлюбом у країні відбувся військовий переворот, тож молода пара змушена була втекти у Гватемалу, де вони й щасливо пошлюбувалися. Рафаела народила Даріо його першого сина, котрий, проте, незабаром помер. Справжнім і довготривалим коханням у житті поета стала Франціска Санчес, вродлива селянка, з якою він познайомився у 1899 р. в Іспанії. Даріо терпляче навчав її читанню та письму і навіть як готувати його улюблені нікарагуанські страви. Після розлучення з дружиною поет залишився з Франціскою до кінця життя. У них народилося троє дітей, двоє з яких померли у дитинстві.</w:t>
      </w:r>
    </w:p>
    <w:p>
      <w:pPr/>
      <w:r>
        <w:rPr/>
        <w:t xml:space="preserve">Даріо був одним із найбільших "богемників" Нікарагуа, що не могло не позначитися на його здоров'ї. Він помер 6 лютого 1916 р. в нікарагуанському містечку Леон. Незадовго до своєї смерті, перебуваючи у Нью-Йорку, вже важкохворий поет сказав: "Я їду шукати собі кладовище на рідній землі".</w:t>
      </w:r>
    </w:p>
    <w:p>
      <w:pPr/>
      <w:r>
        <w:rPr/>
        <w:t xml:space="preserve">"Геніальний самоук, хлопчина, імпровізатор віршів із глухого нікарагуанського села виявився першим латиноамериканцем, котрий досяг вершин світового Парнасу" (В. Столбов). "Великим спокусником" назвав його іспанський поет А. Мачадо, "приборкувачем слів" і "божественним індійцем" — величав іспанський філософ X. Ортега-і-Гассет.</w:t>
      </w:r>
    </w:p>
    <w:p>
      <w:pPr/>
      <w:r>
        <w:rPr/>
        <w:t xml:space="preserve">Українською мовою окремі вірші Даріо переклали Л. Первомайський, Д. Павличко, М. Литвинець, О. Мокровольський, Г. Кочур. Б. Щавурський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Даріо Рубен — Біографія</dc:title>
  <dc:description/>
  <dc:subject/>
  <cp:keywords/>
  <cp:category/>
  <cp:lastModifiedBy/>
  <dcterms:created xsi:type="dcterms:W3CDTF">2018-03-31T00:22:42+03:00</dcterms:created>
  <dcterms:modified xsi:type="dcterms:W3CDTF">2018-03-31T00:22:42+03:00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