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Уорнер Марина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Марина Уорнер — письменниця і культуролог, автор таких книг, як Alone of All Her Sex: The Myth and the Cult of the Virgin Mary (1976), Joan of Arc: The Image of Female Heroism (1982) і Monuments amp; Maidens: The Allegory of the Female Form (1988). У 1994 році вона виступала на BBC в програмі щорічних лекцій Reith Lectures на тему Six Myths of Our Time. Її дослідження традицій казки опубліковані в книгах From the Beast to the Blonde (1994) і No Go the Bogeyman: On Scaring, Lulling and Making Mock (1998). Дослідження "Тисячі і однієї ночі" в книзі Stranger Magic: Charmed States and The Arabian Nights (2011) був удостоєний премії Sheykh Zayed Prize (2012), премії National Book Critics Circle Award і премії імені Трумена Капоте.</w:t>
      </w:r>
    </w:p>
    <w:p>
      <w:pPr/>
      <w:r>
        <w:rPr/>
        <w:t xml:space="preserve">Марина Уорнер працювала куратором виставок, серед яких The Inner Eye (1996), Metamorphing (2002-2003) і Only Make-Believe: Ways of Playing (2005). Її третій роман TheLostFather увійшов до короткого списку Букерівської премії в 1988 році. У числі її книг — The Leto Bundle і Indigo за мотивами шекспірівської "Бурі". Цього року опубліковано третя збірка оповідань Марини Уорнер Fly Away Home.</w:t>
      </w:r>
    </w:p>
    <w:p>
      <w:pPr/>
      <w:r>
        <w:rPr/>
        <w:t xml:space="preserve">В даний час вона працює над проектом усного оповідання в спільнотах біженців і пише книгу спогадів про своє дитинство в Єгипті, а також балетне лібрето за мотивами арабської жіночої поезії спільно з хореографом Кімом Брандструпом і музикантом Джоан Макгрегор.</w:t>
      </w:r>
    </w:p>
    <w:p>
      <w:pPr/>
      <w:r>
        <w:rPr/>
        <w:t xml:space="preserve">Марина Уорнер — член Британської академії, Дама-Командор ордена Британської імперії, викладає в Біркбек-коледжі і Школі східних і африканських досліджень Лондонського університету. У 2015 році їй присуджена премія Holberg Prize in the Arts and Humanities.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Уорнер Марина — Біографія</dc:title>
  <dc:description/>
  <dc:subject/>
  <cp:keywords/>
  <cp:category/>
  <cp:lastModifiedBy/>
  <dcterms:created xsi:type="dcterms:W3CDTF">2018-03-31T00:45:54+03:00</dcterms:created>
  <dcterms:modified xsi:type="dcterms:W3CDTF">2018-03-31T00:45:54+03:00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