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Анненський Інокентій Федорович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Інокентій Федорович Анненський (1855 —1909) – поет Срібного століття.</w:t>
      </w:r>
    </w:p>
    <w:p>
      <w:pPr/>
      <w:r>
        <w:rPr/>
        <w:t xml:space="preserve">Народився 20 серпня 1855 року в Омську, в сім'ї чиновника, у п'ятирічному віці переїхав у Петербург. Перша освіта в біографії Інокентія Анненського було отримано в приватній школі з причини поганого здоров'я. Потім він учився у прогімназії з 1865 по 1868, після цього – в гімназії Беренса.</w:t>
      </w:r>
    </w:p>
    <w:p>
      <w:pPr/>
      <w:r>
        <w:rPr/>
        <w:t xml:space="preserve">Великий вплив на особистість Анненського зробив брат Микола, з яким Інокентій став жити після смерті батьків.</w:t>
      </w:r>
    </w:p>
    <w:p>
      <w:pPr/>
      <w:r>
        <w:rPr/>
        <w:t xml:space="preserve">Перші вірші Анненський написав ще в дитинстві..</w:t>
      </w:r>
    </w:p>
    <w:p>
      <w:pPr/>
      <w:r>
        <w:rPr/>
        <w:t xml:space="preserve">Потім в біографії Анненського був закінчений Петербурзький університет (1879 року), де він навчався на історико-філологічному факультеті. На початку 1880х років вийшли друком кілька його рецензій, статей. Пропрацювавши трохи викладачем, Інокентій став директором гімназії в Києві, а потім Царському Селі.</w:t>
      </w:r>
    </w:p>
    <w:p>
      <w:pPr/>
      <w:r>
        <w:rPr/>
        <w:t xml:space="preserve">У 1906 році став інспектором навчального округу. Зайнявшись перекладом театру Евріпіда, написав на ці сюжети кілька трагедій, крім того виконував переклади. 30 листопада 1909 року помер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Анненський Інокентій Федорович — Біографія стисло</dc:title>
  <dc:description/>
  <dc:subject/>
  <cp:keywords/>
  <cp:category/>
  <cp:lastModifiedBy/>
  <dcterms:created xsi:type="dcterms:W3CDTF">2018-04-02T03:04:18+03:00</dcterms:created>
  <dcterms:modified xsi:type="dcterms:W3CDTF">2018-04-02T03:04:18+03:00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