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Толстой Лев Миколайович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Толстой Лев</w:t>
      </w:r>
    </w:p>
    <w:p>
      <w:pPr/>
      <w:r>
        <w:rPr/>
        <w:t xml:space="preserve">(1828-1910)</w:t>
      </w:r>
    </w:p>
    <w:p>
      <w:pPr/>
      <w:r>
        <w:rPr/>
        <w:t xml:space="preserve">Російський письменник, класик світової романістики, інтелектуальний психолог, філософ, народний просвітитель.</w:t>
      </w:r>
    </w:p>
    <w:p>
      <w:pPr/>
      <w:r>
        <w:rPr/>
        <w:t xml:space="preserve">Літературне життя його розпочалося з 1852 р., коли була опублікована його автобіографічна повість "Дитинство", а пізніше "Отроцтво" та "Юність" (1854, 1857). Перебування на війні дало матеріал для оповідань про Кавказькі та Севастопольські події.</w:t>
      </w:r>
    </w:p>
    <w:p>
      <w:pPr/>
      <w:r>
        <w:rPr/>
        <w:t xml:space="preserve">Панораму воєнної кампанії та розгорнуті сімейні хроніки змальовує письменник у романі-епопеї "Війна і мир" (1863—1869), у цьому творі він плекав "думку народну" і героєм свого роману бачив народ; у романі "Анна Кареніна" (1873—1877) він висловив "думку сімейну", цей твір присвячено проблемам подружнього життя.</w:t>
      </w:r>
    </w:p>
    <w:p>
      <w:pPr/>
      <w:r>
        <w:rPr/>
        <w:t xml:space="preserve">На початку 1880-х років Толстой переживає душевну кризу, центральною тезою його світогляду стає непротивлення злу насильством. Основи духовності він бачив у простому житті народу.</w:t>
      </w:r>
    </w:p>
    <w:p>
      <w:pPr/>
      <w:r>
        <w:rPr/>
        <w:t xml:space="preserve">Творчість Толстого мала великий вплив на письменство всього світу. За життя Толстого його авторитет був незаперечним. Після смерті популярність Толстого зросла.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Толстой Лев Миколайович — Біографія стисло</dc:title>
  <dc:description/>
  <dc:subject/>
  <cp:keywords/>
  <cp:category/>
  <cp:lastModifiedBy/>
  <dcterms:created xsi:type="dcterms:W3CDTF">2018-03-30T20:22:30+03:00</dcterms:created>
  <dcterms:modified xsi:type="dcterms:W3CDTF">2018-03-30T20:22:30+03:00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