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Пастернак Борис Леонідович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Пастернак Борис</w:t>
      </w:r>
    </w:p>
    <w:p>
      <w:pPr/>
      <w:r>
        <w:rPr/>
        <w:t xml:space="preserve">(1890-1960)</w:t>
      </w:r>
    </w:p>
    <w:p>
      <w:pPr/>
      <w:r>
        <w:rPr/>
        <w:t xml:space="preserve">Російський поет, прозаїк, відомий перекладач, лауреат Нобелівської премії (1958), від якої змушений відмовитися під тиском радянської влади. Поетичний творчий шлях розпочинає збірками "Близнюк у хмарах" (1914), "Над бар'єрами" (1917) — тут відчутні його футуристичні, символічні тенденції. Творче кредо Пастернака заявлене у збірці "Сестра моя — життя" (1922): філософічне осмислення життя, значення людини, цінність природи. Поет — майстер пейзажної лірики, він сприймає природу як безперервний рух, як музику. Музика входить в його життя з дитинства: мати — піаністка, а сам Пастернак готувався стати професійним композитором, але згодом вирішує вивчати історію та філософію, для чого навчається в університетах Москви та Марбурга (Німеччина).</w:t>
      </w:r>
    </w:p>
    <w:p>
      <w:pPr/>
      <w:r>
        <w:rPr/>
        <w:t xml:space="preserve">30-ті роки позначені творчою кризою, але поет багато перекладає: Шекспіра, Верлена, Шіллера, Рільке, грузинських поетів. 1946—1956 роки — період створення прозового твору "Доктор Живаго", публікація якого в Радянському Союзі була заборонена. Друк за кордоном приносить йому всесвітню славу і забуття на довгі роки у себе на батьківщині.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Пастернак Борис Леонідович — Біографія стисло</dc:title>
  <dc:description/>
  <dc:subject/>
  <cp:keywords/>
  <cp:category/>
  <cp:lastModifiedBy/>
  <dcterms:created xsi:type="dcterms:W3CDTF">2018-03-31T00:31:04+03:00</dcterms:created>
  <dcterms:modified xsi:type="dcterms:W3CDTF">2018-03-31T00:31:04+03:00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