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Маяковський Володимир Володимирович</w:t>
      </w:r>
    </w:p>
    <w:p>
      <w:pPr>
        <w:jc w:val="center"/>
        <w:ind w:left="0" w:right="0" w:hanging="0"/>
        <w:spacing w:after="600"/>
      </w:pPr>
      <w:r>
        <w:rPr>
          <w:rStyle w:val="Header2"/>
        </w:rPr>
        <w:t xml:space="preserve">Біографія стисло</w:t>
      </w:r>
    </w:p>
    <w:p>
      <w:pPr/>
      <w:r>
        <w:rPr/>
        <w:t xml:space="preserve">Маяковський Володимир</w:t>
      </w:r>
    </w:p>
    <w:p>
      <w:pPr/>
      <w:r>
        <w:rPr/>
        <w:t xml:space="preserve">(1893-1930)</w:t>
      </w:r>
    </w:p>
    <w:p>
      <w:pPr/>
      <w:r>
        <w:rPr/>
        <w:t xml:space="preserve">Російський поет, лірик, представник школи футуризму. Починає творчий шлях із заперечення традицій старої класичної культури, вносить у поезію революційний дух доби, погляд його спрямований до майбутніх "мільйонів". Він поет-бунтар, поет-оратор, поет-агітатор.</w:t>
      </w:r>
    </w:p>
    <w:p>
      <w:pPr/>
      <w:r>
        <w:rPr/>
        <w:t xml:space="preserve">Перші твори були надруковані в альманаху "Ляпас суспільному смаку", далі виходять поеми "Хмарина в штанах", "Флейта-хребет" (1915), "Людина", "Війна і мир" (1917), "150 000 000", "Володимир Ілліч Ленін" (1924). У той же час Маяковський пише багато віршів, агіток, співпрацює з газетами, подорожує країною з творчими виступами. Поета захоплює ідея революційного оновлення, він вітає прогресивні зміни, але не може пройти повз недоліки. Виникають його сатиричні драми "Клоп", "Баня", але цензурна влада намагається їх не пропустити до глядача. Останні роки життя Маяковський не знаходить підтримки серед літераторів, між поетом і суспільством виростає стіна нерозуміння, що приводить його до смерті.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Маяковський Володимир Володимирович — Біографія стисло</dc:title>
  <dc:description/>
  <dc:subject/>
  <cp:keywords/>
  <cp:category/>
  <cp:lastModifiedBy/>
  <dcterms:created xsi:type="dcterms:W3CDTF">2018-03-30T21:05:47+03:00</dcterms:created>
  <dcterms:modified xsi:type="dcterms:W3CDTF">2018-03-30T21:05:47+03:00</dcterms:modified>
</cp:coreProperties>
</file>

<file path=docProps/custom.xml><?xml version="1.0" encoding="utf-8"?>
<Properties xmlns="http://schemas.openxmlformats.org/officeDocument/2006/custom-properties" xmlns:vt="http://schemas.openxmlformats.org/officeDocument/2006/docPropsVTypes"/>
</file>