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Грімм Брати (Якоб і Вільгельм)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Грімм Якоб, Вільгельм</w:t>
      </w:r>
    </w:p>
    <w:p>
      <w:pPr/>
      <w:r>
        <w:rPr/>
        <w:t xml:space="preserve">Брати Вільгельм (1786-1859) та Якоб Грімм (1785-1863) вирішили підтримати німецьку культуру, "дати молоді та народові здорову поживу, від якої ніхто не відмовиться" — вони записували народні німецькі казки з уст різних, оповідачів — чиновників, селян, дворян, підготували й видали кілька збірок народних казок.</w:t>
      </w:r>
    </w:p>
    <w:p>
      <w:pPr/>
      <w:r>
        <w:rPr/>
        <w:t xml:space="preserve">Брати Грімм були німецькими вченими, філологами, які досліджували фольклор та вивчали мову рідного народу. Брати Грімм почали створювати "Словник німецької мови" і своєю працею підтримували, національний дух та рідну німецьку культуру. Найвідоміші казки: "Білосніжка", "Бременські музиканти".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Грімм Брати (Якоб і Вільгельм) — Біографія стисло</dc:title>
  <dc:description/>
  <dc:subject/>
  <cp:keywords/>
  <cp:category/>
  <cp:lastModifiedBy/>
  <dcterms:created xsi:type="dcterms:W3CDTF">2018-04-02T11:05:38+03:00</dcterms:created>
  <dcterms:modified xsi:type="dcterms:W3CDTF">2018-04-02T11:05:38+03:00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