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Булгаков Михайло Опанасович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Булгаков Михайло</w:t>
      </w:r>
    </w:p>
    <w:p>
      <w:pPr/>
      <w:r>
        <w:rPr/>
        <w:t xml:space="preserve">(1891-1940)</w:t>
      </w:r>
    </w:p>
    <w:p>
      <w:pPr/>
      <w:r>
        <w:rPr/>
        <w:t xml:space="preserve">Російський письменник, драматург, есеїст, критик, журналіст. Булгаков народився у Києві на Андріївському узвозі, № 13 — тепер тут знаходиться літературний музей його імені.</w:t>
      </w:r>
    </w:p>
    <w:p>
      <w:pPr/>
      <w:r>
        <w:rPr/>
        <w:t xml:space="preserve">Тяжіння до літератури було з дитинства, вдома ставили вистави, писали вірші, прозу. Київський університет (медичний факультет) Булгаков закінчив з відзнакою, певний час працював лікарем. З вражень його медичної практики виникає цикл оповідань "Нотатки юного лікаря" (1925—1926).</w:t>
      </w:r>
    </w:p>
    <w:p>
      <w:pPr/>
      <w:r>
        <w:rPr/>
        <w:t xml:space="preserve">З 1921 року Булгаков оселяється в Москві, де йому судилися як поневіряння, так і створення шедеврів: "Біла гвардія" (1924—1925), "Дні Турбіних" (1925), "Майстер і Маргарита" (1928—1940), "Життя пана де Мольєра" (1932-33).</w:t>
      </w:r>
    </w:p>
    <w:p>
      <w:pPr/>
      <w:r>
        <w:rPr/>
        <w:t xml:space="preserve">Булгаков поєднує у собі талант сатирика, фантаста, реаліста, тому творчість його відносять до школи "магічного реалізму". Проблеми, яких торкається письменник у своїх творах, особливо в романі "Майстер і Маргарита", є "вічними": боротьба добра і зла, питання життя і смерті, життєві цінності людини. Автор ніколи не обходив гострих проблем сучасного йому життя, тому часто ставав об'єктом жорстокої критики, і за життя йому не вдалося опублікувати більшість своїх творів. Твори Булгакова як тоді, так і тепер, викликають інтерес, полеміку і діаметрально протилежні оцінки.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Булгаков Михайло Опанасович — Біографія стисло</dc:title>
  <dc:description/>
  <dc:subject/>
  <cp:keywords/>
  <cp:category/>
  <cp:lastModifiedBy/>
  <dcterms:created xsi:type="dcterms:W3CDTF">2018-04-01T18:52:34+03:00</dcterms:created>
  <dcterms:modified xsi:type="dcterms:W3CDTF">2018-04-01T18:52:34+03:00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