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Атіас Гільєрмо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Гільєрмо Атіас народився 6 лютого 1917 року. Чілійський письменник, громадський діяч. Належить до так званого "покоління 1938 року" — групи прогресивних письменників-реалістів. Перші оповідання друкувалися в періодиці в 40-х роках.</w:t>
      </w:r>
    </w:p>
    <w:p>
      <w:pPr/>
      <w:r>
        <w:rPr/>
        <w:t xml:space="preserve">1955 року вийшов роман "Банальний час", він висунув Атіаса в ряд найвизначніших письменників Чілі. У романі відтворено кризову ситуацію, в якій досліджується соціальна психологія "середніх" чілійців, показано безглуздість життя без боротьби й без мети.</w:t>
      </w:r>
    </w:p>
    <w:p>
      <w:pPr/>
      <w:r>
        <w:rPr/>
        <w:t xml:space="preserve">У 1959 році виходить збірник оповідань "Один світлий день", який продовжує тему роману. В романі "У затінку днів" (1965) письменник відтворює широку панораму духовного життя чілійського суспільства, політичної боротьби, революційного руху. У роки перебування при владі уряду Народної єдності був президентом Товариства письменників Чілі.</w:t>
      </w:r>
    </w:p>
    <w:p>
      <w:pPr/>
      <w:r>
        <w:rPr/>
        <w:t xml:space="preserve">1978 року вийшов його новий роман "Проти течії".</w:t>
      </w:r>
    </w:p>
    <w:p>
      <w:pPr/>
      <w:r>
        <w:rPr/>
        <w:t xml:space="preserve">Помер 8 листопада 1979 року.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Атіас Гільєрмо — Біографія</dc:title>
  <dc:description/>
  <dc:subject/>
  <cp:keywords/>
  <cp:category/>
  <cp:lastModifiedBy/>
  <dcterms:created xsi:type="dcterms:W3CDTF">2024-09-06T20:56:17+01:00</dcterms:created>
  <dcterms:modified xsi:type="dcterms:W3CDTF">2024-09-06T20:56:17+01:00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